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6E316">
      <w:pPr>
        <w:rPr>
          <w:rFonts w:hint="eastAsia" w:ascii="黑体" w:hAnsi="黑体" w:eastAsia="黑体" w:cs="黑体"/>
          <w:color w:val="000000"/>
          <w:spacing w:val="-6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  <w:t>2</w:t>
      </w:r>
    </w:p>
    <w:p w14:paraId="324B62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Style w:val="7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</w:rPr>
      </w:pPr>
    </w:p>
    <w:p w14:paraId="5B09CA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  <w:t>科技辅导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  <w:t>员科技教育创新成果竞赛</w:t>
      </w:r>
    </w:p>
    <w:p w14:paraId="1F36D8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44"/>
          <w:szCs w:val="44"/>
          <w:lang w:val="en-US" w:eastAsia="zh-CN" w:bidi="ar-SA"/>
        </w:rPr>
        <w:t>申报材料要求</w:t>
      </w:r>
    </w:p>
    <w:p w14:paraId="6E0C737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560" w:firstLineChars="200"/>
        <w:jc w:val="left"/>
        <w:textAlignment w:val="auto"/>
        <w:rPr>
          <w:rFonts w:hint="default" w:ascii="黑体" w:hAnsi="黑体" w:eastAsia="黑体" w:cs="黑体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</w:p>
    <w:p w14:paraId="0A7BDB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、作品申报材料和申报书的要求</w:t>
      </w:r>
    </w:p>
    <w:p w14:paraId="2B21C87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（一）作品研究报告，格式为WORD和PDF，文件数量2；</w:t>
      </w:r>
    </w:p>
    <w:p w14:paraId="61D1F3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（二）作品研究原始资料（如有），格式为PDF，文件大小≤10M，文件数量（图纸、图表、调查问卷等）≤5；</w:t>
      </w:r>
    </w:p>
    <w:p w14:paraId="763E2D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（三）作品研究活动日志（如有），格式为PDF，文件大小≤100M，文件数量1；</w:t>
      </w:r>
    </w:p>
    <w:p w14:paraId="4ED005B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（四）作品研究活动照片（如有），格式为JPG，每个文件大小≤10M ，文件数量≤5；</w:t>
      </w:r>
    </w:p>
    <w:p w14:paraId="709479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（五）其他附件（如有），格式为 PDF/JPG/WORD/EXCEL， 文件大小≤100M，文件数量≤5；</w:t>
      </w:r>
    </w:p>
    <w:p w14:paraId="6DDF4AF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（六）如有实物模型，应提交视频资料，格式为 MP4， 文件大小≤100M，时长≤３分钟，文件数量1；</w:t>
      </w:r>
    </w:p>
    <w:p w14:paraId="29EE92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（七）诚信承诺书，格式为PDF，文件数量1；</w:t>
      </w:r>
    </w:p>
    <w:p w14:paraId="5057E5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CESI仿宋-GB13000" w:hAnsi="CESI仿宋-GB13000" w:eastAsia="CESI仿宋-GB13000" w:cs="CESI仿宋-GB1300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（八）申报书，格式为PDF，文件数量1；</w:t>
      </w:r>
    </w:p>
    <w:p w14:paraId="2AF87E4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2"/>
          <w:lang w:val="en-US" w:eastAsia="zh-CN" w:bidi="ar-SA"/>
        </w:rPr>
        <w:t>二、注意事项</w:t>
      </w:r>
    </w:p>
    <w:p w14:paraId="748C0EA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（一）申报前请务必仔细阅读大赛规则和申报材料要求。</w:t>
      </w:r>
    </w:p>
    <w:p w14:paraId="675B9B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（二）一个作者只能申报一个作品。</w:t>
      </w:r>
    </w:p>
    <w:p w14:paraId="0E202F6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（三）申报者应保证申报内容真实、准确、无误。因申报信息不准确造成的影响，由申报者自行承担责任与后果。</w:t>
      </w:r>
    </w:p>
    <w:p w14:paraId="5B215AB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（四）关于类别以及学科选择，请申报者认真阅读大赛规则，按照申报作品的内容进行选择。因作品分类或学科申报错误而对竞赛结果造成的影响，将由申报者自己承担相关责任。</w:t>
      </w:r>
    </w:p>
    <w:p w14:paraId="5934A5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（五）作品附件可提交研究报告辅助图片，入围终评的作品，须在终评问辩现场向评委提供原始实验记录、研究日志原件。 </w:t>
      </w:r>
    </w:p>
    <w:p w14:paraId="3B5EE8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（六）申报者须签署诚信承诺书。</w:t>
      </w:r>
    </w:p>
    <w:p w14:paraId="39EBEE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（七）审查过程中如发现作品申报材料需进行补充和完善，申报者需在规定期限内进行修改和补充，如涉及申报书内容修改，申报者需重新打印申报书，签字盖章扫描后报送大赛组委会。</w:t>
      </w:r>
    </w:p>
    <w:p w14:paraId="03F49A42">
      <w:pPr>
        <w:widowControl/>
        <w:autoSpaceDE w:val="0"/>
        <w:autoSpaceDN w:val="0"/>
        <w:jc w:val="both"/>
        <w:textAlignment w:val="bottom"/>
        <w:outlineLvl w:val="0"/>
        <w:rPr>
          <w:rFonts w:hint="default" w:ascii="Times New Roman" w:hAnsi="Times New Roman" w:eastAsia="宋体" w:cs="Times New Roman"/>
          <w:b/>
          <w:color w:val="000000"/>
          <w:sz w:val="36"/>
          <w:szCs w:val="36"/>
        </w:rPr>
      </w:pPr>
    </w:p>
    <w:p w14:paraId="56D7DFB8"/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928" w:right="1531" w:bottom="1701" w:left="1531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9675F26C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8B2D7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EDEE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AEDEE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9DC1C"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82E636D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274A4">
    <w:pPr>
      <w:pStyle w:val="2"/>
      <w:jc w:val="center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D085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AD085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FD2776">
    <w:pPr>
      <w:pStyle w:val="2"/>
      <w:jc w:val="center"/>
      <w:rPr>
        <w:rFonts w:ascii="楷体" w:hAnsi="楷体" w:eastAsia="楷体"/>
        <w:sz w:val="24"/>
      </w:rPr>
    </w:pPr>
    <w:r>
      <w:t xml:space="preserve">                                               </w:t>
    </w:r>
  </w:p>
  <w:p w14:paraId="2994DF3A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C33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3E3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40B00"/>
    <w:rsid w:val="4A80782F"/>
    <w:rsid w:val="6BB7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667</Characters>
  <Lines>0</Lines>
  <Paragraphs>0</Paragraphs>
  <TotalTime>0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2026-06-16T03:14:00Z</dcterms:created>
  <dc:creator>Sunlaoban</dc:creator>
  <cp:lastModifiedBy> 孙钺凯</cp:lastModifiedBy>
  <dcterms:modified xsi:type="dcterms:W3CDTF">2026-06-16T06:22:24Z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16D55F89353943FC93691AEA888A3399_12</vt:lpwstr>
  </property>
</Properties>
</file>