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DF0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赤峰市第七届青少年机器人竞赛-操控类</w:t>
      </w:r>
      <w:r>
        <w:rPr>
          <w:rFonts w:hint="eastAsia" w:asciiTheme="majorEastAsia" w:hAnsiTheme="majorEastAsia" w:eastAsiaTheme="majorEastAsia" w:cstheme="majorEastAsia"/>
          <w:i w:val="0"/>
          <w:iCs w:val="0"/>
          <w:caps w:val="0"/>
          <w:spacing w:val="8"/>
          <w:sz w:val="28"/>
          <w:szCs w:val="28"/>
          <w:shd w:val="clear" w:fill="FFFFFF"/>
        </w:rPr>
        <w:t>·</w:t>
      </w:r>
      <w:r>
        <w:rPr>
          <w:rFonts w:hint="eastAsia" w:asciiTheme="majorEastAsia" w:hAnsiTheme="majorEastAsia" w:eastAsiaTheme="majorEastAsia" w:cstheme="majorEastAsia"/>
          <w:b/>
          <w:bCs/>
          <w:sz w:val="28"/>
          <w:szCs w:val="28"/>
          <w:lang w:val="en-US" w:eastAsia="zh-CN"/>
        </w:rPr>
        <w:t>个人飞行赛</w:t>
      </w:r>
    </w:p>
    <w:p w14:paraId="642D8E71">
      <w:pP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1比赛主题</w:t>
      </w:r>
      <w:bookmarkStart w:id="0" w:name="_GoBack"/>
      <w:bookmarkEnd w:id="0"/>
    </w:p>
    <w:p w14:paraId="50BE2093">
      <w:pPr>
        <w:keepNext w:val="0"/>
        <w:keepLines w:val="0"/>
        <w:widowControl/>
        <w:suppressLineNumbers w:val="0"/>
        <w:jc w:val="left"/>
        <w:rPr>
          <w:rFonts w:hint="eastAsia" w:asciiTheme="minorEastAsia" w:hAnsiTheme="minorEastAsia" w:eastAsiaTheme="minorEastAsia" w:cstheme="minorEastAsia"/>
          <w:sz w:val="24"/>
          <w:szCs w:val="24"/>
        </w:rPr>
      </w:pPr>
      <w:r>
        <w:rPr>
          <w:rFonts w:hint="eastAsia" w:asciiTheme="majorEastAsia" w:hAnsiTheme="majorEastAsia" w:eastAsiaTheme="majorEastAsia" w:cstheme="majorEastAsia"/>
          <w:b/>
          <w:bCs/>
          <w:sz w:val="28"/>
          <w:szCs w:val="28"/>
          <w:lang w:val="en-US" w:eastAsia="zh-CN"/>
        </w:rPr>
        <w:t xml:space="preserve">  </w:t>
      </w:r>
      <w:r>
        <w:rPr>
          <w:rStyle w:val="7"/>
          <w:rFonts w:hint="eastAsia" w:asciiTheme="minorEastAsia" w:hAnsiTheme="minorEastAsia" w:eastAsiaTheme="minorEastAsia" w:cstheme="minorEastAsia"/>
          <w:kern w:val="0"/>
          <w:sz w:val="24"/>
          <w:szCs w:val="24"/>
          <w:lang w:val="en-US" w:eastAsia="zh-CN" w:bidi="ar"/>
        </w:rPr>
        <w:t>“全国青少年无人机大赛”</w:t>
      </w:r>
      <w:r>
        <w:rPr>
          <w:rFonts w:hint="eastAsia" w:asciiTheme="minorEastAsia" w:hAnsiTheme="minorEastAsia" w:eastAsiaTheme="minorEastAsia" w:cstheme="minorEastAsia"/>
          <w:kern w:val="0"/>
          <w:sz w:val="24"/>
          <w:szCs w:val="24"/>
          <w:lang w:val="en-US" w:eastAsia="zh-CN" w:bidi="ar"/>
        </w:rPr>
        <w:t>操控类中的“个人飞行赛”自第一届大赛</w:t>
      </w:r>
      <w:r>
        <w:rPr>
          <w:rFonts w:hint="eastAsia" w:asciiTheme="minorEastAsia" w:hAnsiTheme="minorEastAsia" w:cstheme="minorEastAsia"/>
          <w:kern w:val="0"/>
          <w:sz w:val="24"/>
          <w:szCs w:val="24"/>
          <w:lang w:val="en-US" w:eastAsia="zh-CN" w:bidi="ar"/>
        </w:rPr>
        <w:t>举办开始</w:t>
      </w:r>
      <w:r>
        <w:rPr>
          <w:rFonts w:hint="eastAsia" w:asciiTheme="minorEastAsia" w:hAnsiTheme="minorEastAsia" w:eastAsiaTheme="minorEastAsia" w:cstheme="minorEastAsia"/>
          <w:kern w:val="0"/>
          <w:sz w:val="24"/>
          <w:szCs w:val="24"/>
          <w:lang w:val="en-US" w:eastAsia="zh-CN" w:bidi="ar"/>
        </w:rPr>
        <w:t>是每届大赛参赛选手较多的人气项目，也</w:t>
      </w:r>
      <w:r>
        <w:rPr>
          <w:rFonts w:hint="eastAsia" w:asciiTheme="minorEastAsia" w:hAnsiTheme="minorEastAsia" w:eastAsiaTheme="minorEastAsia" w:cstheme="minorEastAsia"/>
          <w:color w:val="3E3E3E"/>
          <w:spacing w:val="15"/>
          <w:kern w:val="0"/>
          <w:sz w:val="24"/>
          <w:szCs w:val="24"/>
          <w:lang w:val="en-US" w:eastAsia="zh-CN" w:bidi="ar"/>
        </w:rPr>
        <w:t>可以说是大赛的名片之一，</w:t>
      </w:r>
      <w:r>
        <w:rPr>
          <w:rFonts w:hint="eastAsia" w:asciiTheme="minorEastAsia" w:hAnsiTheme="minorEastAsia" w:eastAsiaTheme="minorEastAsia" w:cstheme="minorEastAsia"/>
          <w:kern w:val="0"/>
          <w:sz w:val="24"/>
          <w:szCs w:val="24"/>
          <w:lang w:val="en-US" w:eastAsia="zh-CN" w:bidi="ar"/>
        </w:rPr>
        <w:t>一直为广大师生们所津津乐道。相对于其他赛项而言，作为适合青少年入门练习与竞技的项目，其承载的科普意义对于广大青少年无人机爱好者来说不言而喻；而其延续至今，被一届届参赛高手不断刷新的赛项纪录，也是同学们不断追求与超越的目标。</w:t>
      </w:r>
    </w:p>
    <w:p w14:paraId="2DEBEAE7">
      <w:pPr>
        <w:keepNext w:val="0"/>
        <w:keepLines w:val="0"/>
        <w:widowControl/>
        <w:suppressLineNumbers w:val="0"/>
        <w:jc w:val="left"/>
        <w:rPr>
          <w:rFonts w:hint="eastAsia" w:asciiTheme="minorEastAsia" w:hAnsiTheme="minorEastAsia" w:eastAsiaTheme="minorEastAsia" w:cstheme="minorEastAsia"/>
          <w:sz w:val="24"/>
          <w:szCs w:val="24"/>
        </w:rPr>
      </w:pPr>
    </w:p>
    <w:p w14:paraId="0D935748">
      <w:pP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2比赛场地与环境</w:t>
      </w:r>
    </w:p>
    <w:p w14:paraId="6510E164">
      <w:pP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2.1场地</w:t>
      </w:r>
    </w:p>
    <w:p w14:paraId="4CEB2F51">
      <w:pPr>
        <w:keepNext w:val="0"/>
        <w:keepLines w:val="0"/>
        <w:widowControl/>
        <w:suppressLineNumbers w:val="0"/>
        <w:jc w:val="left"/>
        <w:rPr>
          <w:rFonts w:hint="eastAsia" w:ascii="宋体" w:hAnsi="宋体" w:eastAsia="宋体" w:cs="宋体"/>
          <w:sz w:val="24"/>
          <w:szCs w:val="24"/>
          <w:lang w:val="en-US"/>
        </w:rPr>
      </w:pPr>
      <w:r>
        <w:rPr>
          <w:rFonts w:hint="eastAsia" w:asciiTheme="majorEastAsia" w:hAnsiTheme="majorEastAsia" w:eastAsiaTheme="majorEastAsia" w:cstheme="majorEastAsia"/>
          <w:b/>
          <w:bCs/>
          <w:sz w:val="24"/>
          <w:szCs w:val="24"/>
          <w:lang w:val="en-US" w:eastAsia="zh-CN"/>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color w:val="000000"/>
          <w:kern w:val="0"/>
          <w:sz w:val="24"/>
          <w:szCs w:val="24"/>
          <w:lang w:val="en-US" w:eastAsia="zh-CN" w:bidi="ar"/>
        </w:rPr>
        <w:t>比赛场地尺寸为 600X500cm（图 1），材质为 PU 布或喷绘布，中间红色框部份为选手以东区域。</w:t>
      </w:r>
    </w:p>
    <w:p w14:paraId="78ADC997">
      <w:pPr>
        <w:rPr>
          <w:rFonts w:hint="default" w:asciiTheme="majorEastAsia" w:hAnsiTheme="majorEastAsia" w:eastAsiaTheme="majorEastAsia" w:cstheme="majorEastAsia"/>
          <w:b/>
          <w:bCs/>
          <w:sz w:val="24"/>
          <w:szCs w:val="24"/>
          <w:lang w:val="en-US" w:eastAsia="zh-CN"/>
        </w:rPr>
      </w:pPr>
    </w:p>
    <w:p w14:paraId="5CF1ED66">
      <w:pPr>
        <w:rPr>
          <w:rFonts w:hint="default" w:asciiTheme="majorEastAsia" w:hAnsiTheme="majorEastAsia" w:eastAsiaTheme="majorEastAsia" w:cstheme="majorEastAsia"/>
          <w:b/>
          <w:bCs/>
          <w:sz w:val="24"/>
          <w:szCs w:val="24"/>
          <w:lang w:val="en-US" w:eastAsia="zh-CN"/>
        </w:rPr>
      </w:pPr>
      <w:r>
        <w:rPr>
          <w:rFonts w:hint="default" w:asciiTheme="majorEastAsia" w:hAnsiTheme="majorEastAsia" w:eastAsiaTheme="majorEastAsia" w:cstheme="majorEastAsia"/>
          <w:b/>
          <w:bCs/>
          <w:sz w:val="24"/>
          <w:szCs w:val="24"/>
          <w:lang w:val="en-US" w:eastAsia="zh-CN"/>
        </w:rPr>
        <w:drawing>
          <wp:inline distT="0" distB="0" distL="114300" distR="114300">
            <wp:extent cx="4451985" cy="4192270"/>
            <wp:effectExtent l="0" t="0" r="5715" b="17780"/>
            <wp:docPr id="2" name="图片 2" descr="afce07eba653bfae3143af63290e4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fce07eba653bfae3143af63290e4d4"/>
                    <pic:cNvPicPr>
                      <a:picLocks noChangeAspect="1"/>
                    </pic:cNvPicPr>
                  </pic:nvPicPr>
                  <pic:blipFill>
                    <a:blip r:embed="rId4"/>
                    <a:stretch>
                      <a:fillRect/>
                    </a:stretch>
                  </pic:blipFill>
                  <pic:spPr>
                    <a:xfrm>
                      <a:off x="0" y="0"/>
                      <a:ext cx="4451985" cy="4192270"/>
                    </a:xfrm>
                    <a:prstGeom prst="rect">
                      <a:avLst/>
                    </a:prstGeom>
                  </pic:spPr>
                </pic:pic>
              </a:graphicData>
            </a:graphic>
          </wp:inline>
        </w:drawing>
      </w:r>
    </w:p>
    <w:p w14:paraId="11ABE713">
      <w:pPr>
        <w:jc w:val="cente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图1比赛场地示意图</w:t>
      </w:r>
    </w:p>
    <w:p w14:paraId="790CAD85">
      <w:pPr>
        <w:keepNext w:val="0"/>
        <w:keepLines w:val="0"/>
        <w:widowControl/>
        <w:suppressLineNumbers w:val="0"/>
        <w:jc w:val="left"/>
        <w:rPr>
          <w:rFonts w:ascii="微软雅黑" w:hAnsi="微软雅黑" w:eastAsia="微软雅黑" w:cs="微软雅黑"/>
          <w:b/>
          <w:bCs/>
          <w:color w:val="000000"/>
          <w:kern w:val="0"/>
          <w:sz w:val="20"/>
          <w:szCs w:val="20"/>
          <w:lang w:val="en-US" w:eastAsia="zh-CN" w:bidi="ar"/>
        </w:rPr>
      </w:pPr>
    </w:p>
    <w:p w14:paraId="478AE9A4">
      <w:pPr>
        <w:keepNext w:val="0"/>
        <w:keepLines w:val="0"/>
        <w:widowControl/>
        <w:suppressLineNumbers w:val="0"/>
        <w:jc w:val="left"/>
        <w:rPr>
          <w:rFonts w:ascii="微软雅黑" w:hAnsi="微软雅黑" w:eastAsia="微软雅黑" w:cs="微软雅黑"/>
          <w:b/>
          <w:bCs/>
          <w:color w:val="000000"/>
          <w:kern w:val="0"/>
          <w:sz w:val="20"/>
          <w:szCs w:val="20"/>
          <w:lang w:val="en-US" w:eastAsia="zh-CN" w:bidi="ar"/>
        </w:rPr>
      </w:pPr>
    </w:p>
    <w:p w14:paraId="61416DEB">
      <w:pP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 xml:space="preserve">2.2 赛场环境 </w:t>
      </w:r>
    </w:p>
    <w:p w14:paraId="615100ED">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飞行机器人比赛场地环境为冷光源、低照度、无磁场干扰。但由于一般赛场环境的不确定因素较多，例如，场地表面可能有纹路和不平整，光照条件有变化等等。参赛队在设计飞行机器人时应考虑各种应对措施。</w:t>
      </w:r>
    </w:p>
    <w:p w14:paraId="5C17CF53">
      <w:pPr>
        <w:jc w:val="left"/>
        <w:rPr>
          <w:rFonts w:hint="default" w:asciiTheme="majorEastAsia" w:hAnsiTheme="majorEastAsia" w:eastAsiaTheme="majorEastAsia" w:cstheme="majorEastAsia"/>
          <w:b/>
          <w:bCs/>
          <w:sz w:val="24"/>
          <w:szCs w:val="24"/>
          <w:lang w:val="en-US" w:eastAsia="zh-CN"/>
        </w:rPr>
      </w:pPr>
    </w:p>
    <w:p w14:paraId="6CAF668B">
      <w:pP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3飞行机器人任务及其得分</w:t>
      </w:r>
    </w:p>
    <w:p w14:paraId="2FA22A0C">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青少年无人机大赛中的个人飞行赛为个人类飞行竞赛，选手须自带符合规则要求的飞行器参赛(</w:t>
      </w:r>
      <w:r>
        <w:rPr>
          <w:rFonts w:hint="eastAsia" w:ascii="宋体" w:hAnsi="宋体" w:eastAsia="宋体" w:cs="宋体"/>
          <w:b/>
          <w:bCs/>
          <w:color w:val="000000"/>
          <w:kern w:val="0"/>
          <w:sz w:val="24"/>
          <w:szCs w:val="24"/>
          <w:lang w:val="en-US" w:eastAsia="zh-CN" w:bidi="ar"/>
        </w:rPr>
        <w:t>注意：必须是小鸟飞飞F120型号</w:t>
      </w:r>
      <w:r>
        <w:rPr>
          <w:rFonts w:hint="eastAsia" w:ascii="宋体" w:hAnsi="宋体" w:eastAsia="宋体" w:cs="宋体"/>
          <w:color w:val="000000"/>
          <w:kern w:val="0"/>
          <w:sz w:val="24"/>
          <w:szCs w:val="24"/>
          <w:lang w:val="en-US" w:eastAsia="zh-CN" w:bidi="ar"/>
        </w:rPr>
        <w:t>)，并佩戴护目镜在赛道指定区域内进行操作，操控飞行器在规定时间内完成相应的比赛科目。</w:t>
      </w:r>
    </w:p>
    <w:p w14:paraId="46DB950C">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每位选手有两次飞行机会，单独计算每次的总得分以及飞行时间，选择成绩较好的一次作为最终比赛成绩；飞行赛规定时间为120秒，时间到视为本轮比赛结束，规定时间内完成规定动作可获得相应得分。</w:t>
      </w:r>
    </w:p>
    <w:p w14:paraId="7AADF0A5">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个人飞行赛共设有6个比赛科目，选手按要求完成全部比赛科目并完美着陆，可获得满分140分。</w:t>
      </w:r>
    </w:p>
    <w:p w14:paraId="52F79E7A">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比赛正式开始前，参赛选手有30秒的测试时间，裁判发出“开始”口令，飞行器起飞后，计时开始，最终将根据飞行得分与时间排定比赛名次。</w:t>
      </w:r>
    </w:p>
    <w:p w14:paraId="739D5175">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p>
    <w:p w14:paraId="2F280D28">
      <w:pPr>
        <w:rPr>
          <w:rFonts w:hint="default" w:asciiTheme="majorEastAsia" w:hAnsiTheme="majorEastAsia" w:eastAsiaTheme="majorEastAsia" w:cstheme="majorEastAsia"/>
          <w:b/>
          <w:bCs/>
          <w:sz w:val="28"/>
          <w:szCs w:val="28"/>
          <w:lang w:val="en-US" w:eastAsia="zh-CN"/>
        </w:rPr>
      </w:pPr>
      <w:r>
        <w:rPr>
          <w:rFonts w:hint="default" w:asciiTheme="majorEastAsia" w:hAnsiTheme="majorEastAsia" w:eastAsiaTheme="majorEastAsia" w:cstheme="majorEastAsia"/>
          <w:b/>
          <w:bCs/>
          <w:sz w:val="28"/>
          <w:szCs w:val="28"/>
          <w:lang w:val="en-US" w:eastAsia="zh-CN"/>
        </w:rPr>
        <w:drawing>
          <wp:inline distT="0" distB="0" distL="114300" distR="114300">
            <wp:extent cx="5266690" cy="3642995"/>
            <wp:effectExtent l="0" t="0" r="10160" b="14605"/>
            <wp:docPr id="3" name="图片 3" descr="3e8d632b206e439aac41e8bed51bd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e8d632b206e439aac41e8bed51bdbd"/>
                    <pic:cNvPicPr>
                      <a:picLocks noChangeAspect="1"/>
                    </pic:cNvPicPr>
                  </pic:nvPicPr>
                  <pic:blipFill>
                    <a:blip r:embed="rId5"/>
                    <a:stretch>
                      <a:fillRect/>
                    </a:stretch>
                  </pic:blipFill>
                  <pic:spPr>
                    <a:xfrm>
                      <a:off x="0" y="0"/>
                      <a:ext cx="5266690" cy="3642995"/>
                    </a:xfrm>
                    <a:prstGeom prst="rect">
                      <a:avLst/>
                    </a:prstGeom>
                  </pic:spPr>
                </pic:pic>
              </a:graphicData>
            </a:graphic>
          </wp:inline>
        </w:drawing>
      </w:r>
    </w:p>
    <w:p w14:paraId="136EE64F">
      <w:pPr>
        <w:jc w:val="cente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图2比赛项目示意图</w:t>
      </w:r>
    </w:p>
    <w:p w14:paraId="6B18CF4D">
      <w:pP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3.1钻圈</w:t>
      </w:r>
    </w:p>
    <w:p w14:paraId="4244F5E5">
      <w:pPr>
        <w:keepNext w:val="0"/>
        <w:keepLines w:val="0"/>
        <w:widowControl/>
        <w:suppressLineNumbers w:val="0"/>
        <w:ind w:firstLine="480" w:firstLineChars="20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无人机从起飞点起飞，选手操控无人机到达图2示意图项目1前面，然后控制无人机从圈中间飞过可以得10分，飞行路线如图3。</w:t>
      </w:r>
    </w:p>
    <w:p w14:paraId="77E00BF4">
      <w:pPr>
        <w:keepNext w:val="0"/>
        <w:keepLines w:val="0"/>
        <w:widowControl/>
        <w:suppressLineNumbers w:val="0"/>
        <w:ind w:firstLine="480" w:firstLineChars="200"/>
        <w:jc w:val="left"/>
        <w:rPr>
          <w:rFonts w:hint="default" w:ascii="宋体" w:hAnsi="宋体" w:eastAsia="宋体" w:cs="宋体"/>
          <w:color w:val="000000"/>
          <w:kern w:val="0"/>
          <w:sz w:val="24"/>
          <w:szCs w:val="24"/>
          <w:lang w:val="en-US" w:eastAsia="zh-CN" w:bidi="ar"/>
        </w:rPr>
      </w:pPr>
    </w:p>
    <w:p w14:paraId="4FCEA9A0">
      <w:pPr>
        <w:keepNext w:val="0"/>
        <w:keepLines w:val="0"/>
        <w:widowControl/>
        <w:suppressLineNumbers w:val="0"/>
        <w:ind w:firstLine="480" w:firstLineChars="200"/>
        <w:jc w:val="left"/>
        <w:rPr>
          <w:rFonts w:hint="default" w:ascii="宋体" w:hAnsi="宋体" w:eastAsia="宋体" w:cs="宋体"/>
          <w:color w:val="000000"/>
          <w:kern w:val="0"/>
          <w:sz w:val="24"/>
          <w:szCs w:val="24"/>
          <w:lang w:val="en-US" w:eastAsia="zh-CN" w:bidi="ar"/>
        </w:rPr>
      </w:pPr>
    </w:p>
    <w:p w14:paraId="30AF383E">
      <w:pPr>
        <w:keepNext w:val="0"/>
        <w:keepLines w:val="0"/>
        <w:widowControl/>
        <w:suppressLineNumbers w:val="0"/>
        <w:ind w:firstLine="480" w:firstLineChars="200"/>
        <w:jc w:val="left"/>
        <w:rPr>
          <w:rFonts w:hint="default" w:ascii="宋体" w:hAnsi="宋体" w:eastAsia="宋体" w:cs="宋体"/>
          <w:color w:val="000000"/>
          <w:kern w:val="0"/>
          <w:sz w:val="24"/>
          <w:szCs w:val="24"/>
          <w:lang w:val="en-US" w:eastAsia="zh-CN" w:bidi="ar"/>
        </w:rPr>
      </w:pPr>
    </w:p>
    <w:p w14:paraId="2D0E3741">
      <w:pPr>
        <w:keepNext w:val="0"/>
        <w:keepLines w:val="0"/>
        <w:widowControl/>
        <w:suppressLineNumbers w:val="0"/>
        <w:ind w:firstLine="480" w:firstLineChars="200"/>
        <w:jc w:val="left"/>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drawing>
          <wp:inline distT="0" distB="0" distL="114300" distR="114300">
            <wp:extent cx="2105025" cy="2143125"/>
            <wp:effectExtent l="0" t="0" r="9525" b="9525"/>
            <wp:docPr id="4" name="图片 4" descr="d2bb177c74ed109bb292c333411ff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2bb177c74ed109bb292c333411ff73"/>
                    <pic:cNvPicPr>
                      <a:picLocks noChangeAspect="1"/>
                    </pic:cNvPicPr>
                  </pic:nvPicPr>
                  <pic:blipFill>
                    <a:blip r:embed="rId6"/>
                    <a:stretch>
                      <a:fillRect/>
                    </a:stretch>
                  </pic:blipFill>
                  <pic:spPr>
                    <a:xfrm>
                      <a:off x="0" y="0"/>
                      <a:ext cx="2105025" cy="2143125"/>
                    </a:xfrm>
                    <a:prstGeom prst="rect">
                      <a:avLst/>
                    </a:prstGeom>
                  </pic:spPr>
                </pic:pic>
              </a:graphicData>
            </a:graphic>
          </wp:inline>
        </w:drawing>
      </w:r>
    </w:p>
    <w:p w14:paraId="6B6AB029">
      <w:pPr>
        <w:keepNext w:val="0"/>
        <w:keepLines w:val="0"/>
        <w:widowControl/>
        <w:suppressLineNumbers w:val="0"/>
        <w:ind w:firstLine="1920" w:firstLineChars="8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图3</w:t>
      </w:r>
    </w:p>
    <w:p w14:paraId="6FE51C3E">
      <w:pP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3.2逆时针绕圈</w:t>
      </w:r>
    </w:p>
    <w:p w14:paraId="768EF7E4">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飞行机器人逆时方向绕标志杆一圈得10分，飞行路线如图4。</w:t>
      </w:r>
    </w:p>
    <w:p w14:paraId="28AF76FA">
      <w:pPr>
        <w:keepNext w:val="0"/>
        <w:keepLines w:val="0"/>
        <w:widowControl/>
        <w:suppressLineNumbers w:val="0"/>
        <w:ind w:firstLine="481"/>
        <w:jc w:val="left"/>
        <w:rPr>
          <w:rFonts w:hint="default" w:ascii="微软雅黑" w:hAnsi="微软雅黑" w:eastAsia="微软雅黑" w:cs="微软雅黑"/>
          <w:color w:val="000000"/>
          <w:kern w:val="0"/>
          <w:sz w:val="20"/>
          <w:szCs w:val="20"/>
          <w:lang w:val="en-US" w:eastAsia="zh-CN" w:bidi="ar"/>
        </w:rPr>
      </w:pPr>
      <w:r>
        <w:rPr>
          <w:rFonts w:hint="default" w:ascii="微软雅黑" w:hAnsi="微软雅黑" w:eastAsia="微软雅黑" w:cs="微软雅黑"/>
          <w:color w:val="000000"/>
          <w:kern w:val="0"/>
          <w:sz w:val="20"/>
          <w:szCs w:val="20"/>
          <w:lang w:val="en-US" w:eastAsia="zh-CN" w:bidi="ar"/>
        </w:rPr>
        <w:drawing>
          <wp:inline distT="0" distB="0" distL="114300" distR="114300">
            <wp:extent cx="2647950" cy="2972435"/>
            <wp:effectExtent l="0" t="0" r="0" b="18415"/>
            <wp:docPr id="5" name="图片 5" descr="d2afe4d05c2aa2c071bb83ee003a6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2afe4d05c2aa2c071bb83ee003a6d7"/>
                    <pic:cNvPicPr>
                      <a:picLocks noChangeAspect="1"/>
                    </pic:cNvPicPr>
                  </pic:nvPicPr>
                  <pic:blipFill>
                    <a:blip r:embed="rId7"/>
                    <a:stretch>
                      <a:fillRect/>
                    </a:stretch>
                  </pic:blipFill>
                  <pic:spPr>
                    <a:xfrm>
                      <a:off x="0" y="0"/>
                      <a:ext cx="2647950" cy="2972435"/>
                    </a:xfrm>
                    <a:prstGeom prst="rect">
                      <a:avLst/>
                    </a:prstGeom>
                  </pic:spPr>
                </pic:pic>
              </a:graphicData>
            </a:graphic>
          </wp:inline>
        </w:drawing>
      </w:r>
    </w:p>
    <w:p w14:paraId="0A162E28">
      <w:pPr>
        <w:keepNext w:val="0"/>
        <w:keepLines w:val="0"/>
        <w:widowControl/>
        <w:suppressLineNumbers w:val="0"/>
        <w:ind w:firstLine="2252" w:firstLineChars="1126"/>
        <w:jc w:val="left"/>
        <w:rPr>
          <w:rFonts w:hint="eastAsia" w:ascii="微软雅黑" w:hAnsi="微软雅黑" w:eastAsia="微软雅黑" w:cs="微软雅黑"/>
          <w:color w:val="000000"/>
          <w:kern w:val="0"/>
          <w:sz w:val="20"/>
          <w:szCs w:val="20"/>
          <w:lang w:val="en-US" w:eastAsia="zh-CN" w:bidi="ar"/>
        </w:rPr>
      </w:pPr>
      <w:r>
        <w:rPr>
          <w:rFonts w:hint="eastAsia" w:ascii="微软雅黑" w:hAnsi="微软雅黑" w:eastAsia="微软雅黑" w:cs="微软雅黑"/>
          <w:color w:val="000000"/>
          <w:kern w:val="0"/>
          <w:sz w:val="20"/>
          <w:szCs w:val="20"/>
          <w:lang w:val="en-US" w:eastAsia="zh-CN" w:bidi="ar"/>
        </w:rPr>
        <w:t>图4</w:t>
      </w:r>
    </w:p>
    <w:p w14:paraId="1D4D2D1E">
      <w:pPr>
        <w:rPr>
          <w:rFonts w:hint="default"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3.3蛇形钻圈</w:t>
      </w:r>
    </w:p>
    <w:p w14:paraId="40CB44D3">
      <w:pPr>
        <w:jc w:val="left"/>
        <w:rPr>
          <w:rFonts w:hint="default" w:ascii="宋体" w:hAnsi="宋体" w:eastAsia="宋体" w:cs="宋体"/>
          <w:color w:val="000000"/>
          <w:kern w:val="0"/>
          <w:sz w:val="24"/>
          <w:szCs w:val="24"/>
          <w:lang w:val="en-US" w:eastAsia="zh-CN" w:bidi="ar"/>
        </w:rPr>
      </w:pPr>
      <w:r>
        <w:rPr>
          <w:rFonts w:hint="eastAsia" w:asciiTheme="majorEastAsia" w:hAnsiTheme="majorEastAsia" w:eastAsiaTheme="majorEastAsia" w:cstheme="majorEastAsia"/>
          <w:b/>
          <w:bCs/>
          <w:sz w:val="24"/>
          <w:szCs w:val="24"/>
          <w:lang w:val="en-US" w:eastAsia="zh-CN"/>
        </w:rPr>
        <w:t xml:space="preserve">    </w:t>
      </w:r>
      <w:r>
        <w:rPr>
          <w:rFonts w:hint="eastAsia" w:ascii="宋体" w:hAnsi="宋体" w:eastAsia="宋体" w:cs="宋体"/>
          <w:color w:val="000000"/>
          <w:kern w:val="0"/>
          <w:sz w:val="24"/>
          <w:szCs w:val="24"/>
          <w:lang w:val="en-US" w:eastAsia="zh-CN" w:bidi="ar"/>
        </w:rPr>
        <w:t>场地上有三个等高的圆环，呈现蛇形排列，选手需要控制飞行机器人依次通过三个蛇形排列的圆环，每通过一个圆环得10分，如图5比赛项目示意图的项目3，项目4，项目5。</w:t>
      </w:r>
    </w:p>
    <w:p w14:paraId="108E8682">
      <w:pPr>
        <w:rPr>
          <w:rFonts w:hint="default" w:asciiTheme="majorEastAsia" w:hAnsiTheme="majorEastAsia" w:eastAsiaTheme="majorEastAsia" w:cstheme="majorEastAsia"/>
          <w:b/>
          <w:bCs/>
          <w:sz w:val="28"/>
          <w:szCs w:val="28"/>
          <w:lang w:val="en-US" w:eastAsia="zh-CN"/>
        </w:rPr>
      </w:pPr>
      <w:r>
        <w:rPr>
          <w:rFonts w:hint="default" w:asciiTheme="majorEastAsia" w:hAnsiTheme="majorEastAsia" w:eastAsiaTheme="majorEastAsia" w:cstheme="majorEastAsia"/>
          <w:b/>
          <w:bCs/>
          <w:sz w:val="28"/>
          <w:szCs w:val="28"/>
          <w:lang w:val="en-US" w:eastAsia="zh-CN"/>
        </w:rPr>
        <w:drawing>
          <wp:inline distT="0" distB="0" distL="114300" distR="114300">
            <wp:extent cx="5266690" cy="3642995"/>
            <wp:effectExtent l="0" t="0" r="10160" b="14605"/>
            <wp:docPr id="6" name="图片 6" descr="3e8d632b206e439aac41e8bed51bd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e8d632b206e439aac41e8bed51bdbd"/>
                    <pic:cNvPicPr>
                      <a:picLocks noChangeAspect="1"/>
                    </pic:cNvPicPr>
                  </pic:nvPicPr>
                  <pic:blipFill>
                    <a:blip r:embed="rId5"/>
                    <a:stretch>
                      <a:fillRect/>
                    </a:stretch>
                  </pic:blipFill>
                  <pic:spPr>
                    <a:xfrm>
                      <a:off x="0" y="0"/>
                      <a:ext cx="5266690" cy="3642995"/>
                    </a:xfrm>
                    <a:prstGeom prst="rect">
                      <a:avLst/>
                    </a:prstGeom>
                  </pic:spPr>
                </pic:pic>
              </a:graphicData>
            </a:graphic>
          </wp:inline>
        </w:drawing>
      </w:r>
    </w:p>
    <w:p w14:paraId="5C8BF3FB">
      <w:pPr>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图5比赛项目示意图</w:t>
      </w:r>
    </w:p>
    <w:p w14:paraId="754EF65E">
      <w:pP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3.4降落</w:t>
      </w:r>
    </w:p>
    <w:p w14:paraId="5762B877">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场地上有一个蓝色圆形的标志，这是无人机起飞和降落的安全区域，选手需要操控飞行机器人降落到圆形正中心的位置可得40分，如果发生偏移，可根据距离中心点的位置可得40，30,20,10分，最高得分是40分，如图5项目6。</w:t>
      </w:r>
    </w:p>
    <w:p w14:paraId="280002F1">
      <w:pPr>
        <w:jc w:val="left"/>
        <w:rPr>
          <w:rFonts w:hint="default" w:ascii="宋体" w:hAnsi="宋体" w:eastAsia="宋体" w:cs="宋体"/>
          <w:color w:val="000000"/>
          <w:kern w:val="0"/>
          <w:sz w:val="24"/>
          <w:szCs w:val="24"/>
          <w:lang w:val="en-US" w:eastAsia="zh-CN" w:bidi="ar"/>
        </w:rPr>
      </w:pPr>
    </w:p>
    <w:p w14:paraId="20A9E56C">
      <w:pP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4飞行器要求</w:t>
      </w:r>
    </w:p>
    <w:p w14:paraId="572BC155">
      <w:pPr>
        <w:ind w:firstLine="720" w:firstLineChars="300"/>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飞行器型号：小鸟飞飞F120型号</w:t>
      </w:r>
    </w:p>
    <w:p w14:paraId="188C205A">
      <w:pP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drawing>
          <wp:inline distT="0" distB="0" distL="114300" distR="114300">
            <wp:extent cx="4140835" cy="3145155"/>
            <wp:effectExtent l="0" t="0" r="4445" b="9525"/>
            <wp:docPr id="7" name="图片 7" descr="e0d0516ddc652dc4af7fc3f90d464f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0d0516ddc652dc4af7fc3f90d464f19"/>
                    <pic:cNvPicPr>
                      <a:picLocks noChangeAspect="1"/>
                    </pic:cNvPicPr>
                  </pic:nvPicPr>
                  <pic:blipFill>
                    <a:blip r:embed="rId8"/>
                    <a:stretch>
                      <a:fillRect/>
                    </a:stretch>
                  </pic:blipFill>
                  <pic:spPr>
                    <a:xfrm>
                      <a:off x="0" y="0"/>
                      <a:ext cx="4140835" cy="3145155"/>
                    </a:xfrm>
                    <a:prstGeom prst="rect">
                      <a:avLst/>
                    </a:prstGeom>
                  </pic:spPr>
                </pic:pic>
              </a:graphicData>
            </a:graphic>
          </wp:inline>
        </w:drawing>
      </w:r>
    </w:p>
    <w:p w14:paraId="200763FE">
      <w:pPr>
        <w:rPr>
          <w:rFonts w:hint="default"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5比赛</w:t>
      </w:r>
    </w:p>
    <w:p w14:paraId="07CB456C">
      <w:pP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 xml:space="preserve">5.1 参赛队 </w:t>
      </w:r>
    </w:p>
    <w:p w14:paraId="4CBFCCCF">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5.1.1 每支参赛队应由 1名学生组成。学生必须是截止到 2024 年 6 月仍然在校的学生。 </w:t>
      </w:r>
    </w:p>
    <w:p w14:paraId="30EB3A43">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5.1.2 参赛队员应以积极的心态面对和自主地处理在比赛中遇到的所有问题，自尊、自重，友善地对待和尊重队友、 对手、志愿者、裁判员和所有为比赛付出辛劳的人，努力把自己培养成为有健全人格和健康心理的人。 </w:t>
      </w:r>
    </w:p>
    <w:p w14:paraId="31C5159C">
      <w:pP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 xml:space="preserve">5.2 赛制 </w:t>
      </w:r>
    </w:p>
    <w:p w14:paraId="1A487F8E">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5.2.1 比赛按个人别分别进行。 </w:t>
      </w:r>
    </w:p>
    <w:p w14:paraId="4AF16ACD">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5.2.2 比赛不分初赛与复赛。组委会保证每支参赛队有相同的上场次数，每次均记分。 </w:t>
      </w:r>
    </w:p>
    <w:p w14:paraId="08745DBC">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5.2.3 比赛场地上规定了飞行机器人要完成的任务。 </w:t>
      </w:r>
    </w:p>
    <w:p w14:paraId="106356AC">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5.2.4 所有场次的比赛结束后，每支参赛队各场得分之和作为该队的总成绩，按总成绩对参赛队排名。 </w:t>
      </w:r>
    </w:p>
    <w:p w14:paraId="4A3C2977">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5.2.5 竞赛组委会有可能根据参赛报名和场馆的实际情况变更赛制</w:t>
      </w:r>
    </w:p>
    <w:p w14:paraId="6E00CA53">
      <w:pP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 xml:space="preserve">5.3 比赛过程 </w:t>
      </w:r>
    </w:p>
    <w:p w14:paraId="2C1298C3">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5.3.1 飞行机器人调试</w:t>
      </w:r>
    </w:p>
    <w:p w14:paraId="3BCF1569">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5.3.1.1 调试只能在规定区域进行。 </w:t>
      </w:r>
    </w:p>
    <w:p w14:paraId="5FEB717B">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5.3.1.2 参赛队员检录后方能进入准备区。裁判员对参赛队携带的器材进行检查，所用器材必须符合组委会相关规定与要求，参赛队员可以携带已搭建的飞行机器人进入准备区。 </w:t>
      </w:r>
    </w:p>
    <w:p w14:paraId="66B4144F">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5.3.1.3 参赛队员在比赛过程中不得上网和下载任何资料，不得使用相机等设备拍摄比赛场地，不得以任何方式与教练员或家长联系。 </w:t>
      </w:r>
    </w:p>
    <w:p w14:paraId="1F2ECBE5">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5.3.1.4 整场比赛参赛队员有一定的调试时间，调试时必须佩戴护目镜。结束后，各参赛队按裁判要求将飞行机器人封存在指定位置。 </w:t>
      </w:r>
    </w:p>
    <w:p w14:paraId="1ACA90F6">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5.3.1.5 参赛队在每轮比赛结束后，允许在准备区维修飞行机器人，但不能打乱下一轮出场次序。 </w:t>
      </w:r>
    </w:p>
    <w:p w14:paraId="158AC68C">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5.3.2 赛前准备</w:t>
      </w:r>
    </w:p>
    <w:p w14:paraId="69A3582F">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5.3.2.1 准备上场时，队员戴好护目镜，领取自己的飞行机器人，在引导员带领下进入比赛区。在规定时间内未到 场的参赛队将被视为弃权。 </w:t>
      </w:r>
    </w:p>
    <w:p w14:paraId="701FB4DE">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5.3.2.2 上场的学生队员，站立在基地附近。 </w:t>
      </w:r>
    </w:p>
    <w:p w14:paraId="13A65942">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5.3.2.3 队员将自己的飞行机器人放入基地。飞行机器人的任何部分（含任务模型）垂直投影不能超出基地。 </w:t>
      </w:r>
    </w:p>
    <w:p w14:paraId="3503F99A">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5.3.2.4 到场的参赛队员应在一分钟内做好启动前的准备工作，准备期间飞行机器人不得离开基地，完成准备工作后，队员站在场地外向裁判员示意。 </w:t>
      </w:r>
    </w:p>
    <w:p w14:paraId="694F35C1">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5.3.3 启动</w:t>
      </w:r>
    </w:p>
    <w:p w14:paraId="55E37BFC">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5.3.3.1 启动——飞行机器人离开地面。 </w:t>
      </w:r>
    </w:p>
    <w:p w14:paraId="6652A61B">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5.3.3.2 裁判员确认参赛队已准备好后，将发出“3，2，1，开始”的倒计时启动口令。听到“开始”命令后，队员 可以通过遥控器一键启动。 </w:t>
      </w:r>
    </w:p>
    <w:p w14:paraId="559FB22B">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5.3.3.3 在“开始”命令前飞行机器人若启动将被视为“误启动”并受到警告或处罚。 </w:t>
      </w:r>
    </w:p>
    <w:p w14:paraId="6E55B173">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5.3.3.4 飞行机器人一旦启动，就只能受自带的手柄控制。 </w:t>
      </w:r>
    </w:p>
    <w:p w14:paraId="072342B2">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5.3.3.5 启动后的飞行机器人不得故意分离出部件或把机械零件掉在场上。偶然脱落的飞行机器人零部件，不做处理，结束后自行拿取。为了得分的需要而分离部件是犯规行为，该任务得分无效。 </w:t>
      </w:r>
    </w:p>
    <w:p w14:paraId="3DF1A520">
      <w:pPr>
        <w:ind w:firstLine="481"/>
        <w:rPr>
          <w:rFonts w:ascii="微软雅黑" w:hAnsi="微软雅黑" w:eastAsia="微软雅黑" w:cs="微软雅黑"/>
          <w:color w:val="000000"/>
          <w:kern w:val="0"/>
          <w:sz w:val="20"/>
          <w:szCs w:val="20"/>
          <w:lang w:val="en-US" w:eastAsia="zh-CN" w:bidi="ar"/>
        </w:rPr>
      </w:pPr>
      <w:r>
        <w:rPr>
          <w:rFonts w:hint="eastAsia" w:ascii="宋体" w:hAnsi="宋体" w:eastAsia="宋体" w:cs="宋体"/>
          <w:color w:val="000000"/>
          <w:kern w:val="0"/>
          <w:sz w:val="24"/>
          <w:szCs w:val="24"/>
          <w:lang w:val="en-US" w:eastAsia="zh-CN" w:bidi="ar"/>
        </w:rPr>
        <w:t xml:space="preserve">5.3.3.6 比赛开始后任务模型若离开场地（飞行机器人自主返回基地所携带的模型除外），则该物品不得再回到场上。 </w:t>
      </w:r>
    </w:p>
    <w:p w14:paraId="5B58AE1E">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5.3.4 重试 </w:t>
      </w:r>
    </w:p>
    <w:p w14:paraId="4AF51EC8">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5.3.4.1 飞行机器人出现以下状况视为重试：飞行机器人降落到基地以外的场地上。 </w:t>
      </w:r>
    </w:p>
    <w:p w14:paraId="37E66133">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5.3.4.2 重试时，场地状态保持不变，队员需将飞行机器人搬回基地。 </w:t>
      </w:r>
    </w:p>
    <w:p w14:paraId="09AA4858">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5.3.4.3 重试前飞行机器人已完成的任务有效。但飞行机器人重试返回基地时携带的模型失效并由裁判代为保管至本轮比赛结束。 </w:t>
      </w:r>
    </w:p>
    <w:p w14:paraId="177659CE">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5.3.4.5 每场比赛重试的次数不限。重试期间计时不停止，也不重新开始计时。</w:t>
      </w:r>
    </w:p>
    <w:p w14:paraId="290037A9">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5.3.5 返回基地</w:t>
      </w:r>
    </w:p>
    <w:p w14:paraId="05CA1714">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5.3.5.1 飞行机器人可以多次自主往返基地，不算重试。 </w:t>
      </w:r>
    </w:p>
    <w:p w14:paraId="14A40B88">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5.3.5.2 飞行机器人返回基地的标准：降落后飞行机器人的任一结构的垂直投影在基地范围内。 </w:t>
      </w:r>
    </w:p>
    <w:p w14:paraId="1D06A856">
      <w:pPr>
        <w:ind w:firstLine="481"/>
      </w:pPr>
      <w:r>
        <w:rPr>
          <w:rFonts w:hint="eastAsia" w:ascii="宋体" w:hAnsi="宋体" w:eastAsia="宋体" w:cs="宋体"/>
          <w:color w:val="000000"/>
          <w:kern w:val="0"/>
          <w:sz w:val="24"/>
          <w:szCs w:val="24"/>
          <w:lang w:val="en-US" w:eastAsia="zh-CN" w:bidi="ar"/>
        </w:rPr>
        <w:t>5.3.5.3 飞行机器人返回基地后，参赛队员可以接触飞行机器人并对飞行机器人的结构进行更改</w:t>
      </w:r>
      <w:r>
        <w:rPr>
          <w:rFonts w:hint="eastAsia" w:ascii="微软雅黑" w:hAnsi="微软雅黑" w:eastAsia="微软雅黑" w:cs="微软雅黑"/>
          <w:color w:val="000000"/>
          <w:kern w:val="0"/>
          <w:sz w:val="20"/>
          <w:szCs w:val="20"/>
          <w:lang w:val="en-US" w:eastAsia="zh-CN" w:bidi="ar"/>
        </w:rPr>
        <w:t xml:space="preserve">或维修。 </w:t>
      </w:r>
    </w:p>
    <w:p w14:paraId="534EE383">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5.3.6 比赛结束 </w:t>
      </w:r>
    </w:p>
    <w:p w14:paraId="25A49CB2">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5.3.6.1 每场比赛时间为 120 秒钟。 </w:t>
      </w:r>
    </w:p>
    <w:p w14:paraId="691D9E65">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5.3.6.2 参赛队在完成一些任务后，如不准备继续比赛，应向裁判员举手示意并大声说出“比赛停止”，裁判员据 此停止计时，结束比赛；否则，等待裁判员宣布比赛结束。 </w:t>
      </w:r>
    </w:p>
    <w:p w14:paraId="0B239A01">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5.3.6.3 裁判员宣布比赛结束后，参赛队员应立即让飞行机器人降落并关闭电源，若队员或飞行机器人造成模型状态变化则对应任务不得分。 </w:t>
      </w:r>
    </w:p>
    <w:p w14:paraId="7E2F801B">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5.3.6.4 裁判员有义务将记分结果告知参赛队员。参赛队员有权利纠正裁判员记分操作中可能的错误。如无异议应签字确认自己的得分，如有争议应提请裁判长仲裁。 </w:t>
      </w:r>
    </w:p>
    <w:p w14:paraId="2AB59986">
      <w:pPr>
        <w:ind w:firstLine="481"/>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5.3.6.5 参赛队员将场地恢复到启动前状态，并立即将自己的飞行机器人搬回准备区。</w:t>
      </w:r>
    </w:p>
    <w:p w14:paraId="736BC841">
      <w:pP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 xml:space="preserve">6 记分 </w:t>
      </w:r>
    </w:p>
    <w:p w14:paraId="05126A4F">
      <w:pPr>
        <w:ind w:firstLine="481"/>
        <w:rPr>
          <w:rFonts w:hint="eastAsia" w:ascii="宋体" w:hAnsi="宋体" w:eastAsia="宋体" w:cs="宋体"/>
          <w:color w:val="000000"/>
          <w:kern w:val="0"/>
          <w:sz w:val="24"/>
          <w:szCs w:val="24"/>
          <w:lang w:val="en-US" w:eastAsia="zh-CN" w:bidi="ar"/>
        </w:rPr>
      </w:pPr>
      <w:r>
        <w:rPr>
          <w:rFonts w:hint="eastAsia" w:asciiTheme="majorEastAsia" w:hAnsiTheme="majorEastAsia" w:eastAsiaTheme="majorEastAsia" w:cstheme="majorEastAsia"/>
          <w:b/>
          <w:bCs/>
          <w:sz w:val="24"/>
          <w:szCs w:val="24"/>
          <w:lang w:val="en-US" w:eastAsia="zh-CN"/>
        </w:rPr>
        <w:t xml:space="preserve">6.1 </w:t>
      </w:r>
      <w:r>
        <w:rPr>
          <w:rFonts w:hint="eastAsia" w:ascii="宋体" w:hAnsi="宋体" w:eastAsia="宋体" w:cs="宋体"/>
          <w:color w:val="000000"/>
          <w:kern w:val="0"/>
          <w:sz w:val="24"/>
          <w:szCs w:val="24"/>
          <w:lang w:val="en-US" w:eastAsia="zh-CN" w:bidi="ar"/>
        </w:rPr>
        <w:t>每场比赛根据飞行机器人的运行情况实时计分。但已经完成的任务如果被飞行机器人或参赛队员在比赛结束前意外破坏了，则该任务不得分。</w:t>
      </w:r>
    </w:p>
    <w:p w14:paraId="2FE66B57">
      <w:pPr>
        <w:ind w:firstLine="481"/>
        <w:rPr>
          <w:rFonts w:hint="eastAsia" w:ascii="宋体" w:hAnsi="宋体" w:eastAsia="宋体" w:cs="宋体"/>
          <w:color w:val="000000"/>
          <w:kern w:val="0"/>
          <w:sz w:val="24"/>
          <w:szCs w:val="24"/>
          <w:lang w:val="en-US" w:eastAsia="zh-CN" w:bidi="ar"/>
        </w:rPr>
      </w:pPr>
      <w:r>
        <w:rPr>
          <w:rFonts w:hint="eastAsia" w:asciiTheme="majorEastAsia" w:hAnsiTheme="majorEastAsia" w:eastAsiaTheme="majorEastAsia" w:cstheme="majorEastAsia"/>
          <w:b/>
          <w:bCs/>
          <w:sz w:val="24"/>
          <w:szCs w:val="24"/>
          <w:lang w:val="en-US" w:eastAsia="zh-CN"/>
        </w:rPr>
        <w:t xml:space="preserve">6.2 </w:t>
      </w:r>
      <w:r>
        <w:rPr>
          <w:rFonts w:hint="eastAsia" w:ascii="宋体" w:hAnsi="宋体" w:eastAsia="宋体" w:cs="宋体"/>
          <w:color w:val="000000"/>
          <w:kern w:val="0"/>
          <w:sz w:val="24"/>
          <w:szCs w:val="24"/>
          <w:lang w:val="en-US" w:eastAsia="zh-CN" w:bidi="ar"/>
        </w:rPr>
        <w:t xml:space="preserve">完成任务的次序不影响单项任务的得分。 </w:t>
      </w:r>
    </w:p>
    <w:p w14:paraId="615C90F9">
      <w:pPr>
        <w:ind w:firstLine="481"/>
        <w:rPr>
          <w:rFonts w:hint="eastAsia" w:ascii="宋体" w:hAnsi="宋体" w:eastAsia="宋体" w:cs="宋体"/>
          <w:color w:val="000000"/>
          <w:kern w:val="0"/>
          <w:sz w:val="24"/>
          <w:szCs w:val="24"/>
          <w:lang w:val="en-US" w:eastAsia="zh-CN" w:bidi="ar"/>
        </w:rPr>
      </w:pPr>
      <w:r>
        <w:rPr>
          <w:rFonts w:hint="eastAsia" w:asciiTheme="majorEastAsia" w:hAnsiTheme="majorEastAsia" w:eastAsiaTheme="majorEastAsia" w:cstheme="majorEastAsia"/>
          <w:b/>
          <w:bCs/>
          <w:sz w:val="24"/>
          <w:szCs w:val="24"/>
          <w:lang w:val="en-US" w:eastAsia="zh-CN"/>
        </w:rPr>
        <w:t xml:space="preserve">6.3 </w:t>
      </w:r>
      <w:r>
        <w:rPr>
          <w:rFonts w:hint="eastAsia" w:ascii="宋体" w:hAnsi="宋体" w:eastAsia="宋体" w:cs="宋体"/>
          <w:color w:val="000000"/>
          <w:kern w:val="0"/>
          <w:sz w:val="24"/>
          <w:szCs w:val="24"/>
          <w:lang w:val="en-US" w:eastAsia="zh-CN" w:bidi="ar"/>
        </w:rPr>
        <w:t>如果在比赛中没有重试，飞行机器人动作流畅，一气呵成，加记流畅奖励 40 分；1 次重试奖励 30 分；2 次重试奖励 20 分；3 次重试奖励 10 分；4 次及以上重试奖励 0 分。</w:t>
      </w:r>
    </w:p>
    <w:p w14:paraId="4AB79D45">
      <w:pP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 xml:space="preserve">7 安全规定 </w:t>
      </w:r>
    </w:p>
    <w:p w14:paraId="4699160F">
      <w:pPr>
        <w:ind w:firstLine="481"/>
        <w:rPr>
          <w:rFonts w:hint="eastAsia" w:ascii="宋体" w:hAnsi="宋体" w:eastAsia="宋体" w:cs="宋体"/>
          <w:color w:val="000000"/>
          <w:kern w:val="0"/>
          <w:sz w:val="24"/>
          <w:szCs w:val="24"/>
          <w:lang w:val="en-US" w:eastAsia="zh-CN" w:bidi="ar"/>
        </w:rPr>
      </w:pPr>
      <w:r>
        <w:rPr>
          <w:rFonts w:hint="eastAsia" w:asciiTheme="majorEastAsia" w:hAnsiTheme="majorEastAsia" w:eastAsiaTheme="majorEastAsia" w:cstheme="majorEastAsia"/>
          <w:b/>
          <w:bCs/>
          <w:sz w:val="24"/>
          <w:szCs w:val="24"/>
          <w:lang w:val="en-US" w:eastAsia="zh-CN"/>
        </w:rPr>
        <w:t>7.1</w:t>
      </w:r>
      <w:r>
        <w:rPr>
          <w:rFonts w:hint="eastAsia" w:ascii="宋体" w:hAnsi="宋体" w:eastAsia="宋体" w:cs="宋体"/>
          <w:color w:val="000000"/>
          <w:kern w:val="0"/>
          <w:sz w:val="24"/>
          <w:szCs w:val="24"/>
          <w:lang w:val="en-US" w:eastAsia="zh-CN" w:bidi="ar"/>
        </w:rPr>
        <w:t xml:space="preserve"> 所有参赛飞行机器人必须设定一个解锁方式，确保无人机不会因为任何干扰或者意外操作而启动。 </w:t>
      </w:r>
    </w:p>
    <w:p w14:paraId="0AA7FD19">
      <w:pPr>
        <w:ind w:firstLine="481"/>
        <w:rPr>
          <w:rFonts w:hint="eastAsia" w:ascii="宋体" w:hAnsi="宋体" w:eastAsia="宋体" w:cs="宋体"/>
          <w:color w:val="000000"/>
          <w:kern w:val="0"/>
          <w:sz w:val="24"/>
          <w:szCs w:val="24"/>
          <w:lang w:val="en-US" w:eastAsia="zh-CN" w:bidi="ar"/>
        </w:rPr>
      </w:pPr>
      <w:r>
        <w:rPr>
          <w:rFonts w:hint="eastAsia" w:asciiTheme="majorEastAsia" w:hAnsiTheme="majorEastAsia" w:eastAsiaTheme="majorEastAsia" w:cstheme="majorEastAsia"/>
          <w:b/>
          <w:bCs/>
          <w:sz w:val="24"/>
          <w:szCs w:val="24"/>
          <w:lang w:val="en-US" w:eastAsia="zh-CN"/>
        </w:rPr>
        <w:t>7.2</w:t>
      </w:r>
      <w:r>
        <w:rPr>
          <w:rFonts w:hint="eastAsia" w:ascii="宋体" w:hAnsi="宋体" w:eastAsia="宋体" w:cs="宋体"/>
          <w:color w:val="000000"/>
          <w:kern w:val="0"/>
          <w:sz w:val="24"/>
          <w:szCs w:val="24"/>
          <w:lang w:val="en-US" w:eastAsia="zh-CN" w:bidi="ar"/>
        </w:rPr>
        <w:t xml:space="preserve"> 除项目规定外，参赛飞行机器人必须具备螺旋桨保护罩，如图 11。在比赛过程中，桨叶不得裸露在 有破损的保护罩外侧，如有破损裁判长有权终止该飞行机器人的飞行。</w:t>
      </w:r>
    </w:p>
    <w:p w14:paraId="0E742AFF">
      <w:pPr>
        <w:ind w:firstLine="481"/>
        <w:rPr>
          <w:rFonts w:hint="eastAsia" w:ascii="宋体" w:hAnsi="宋体" w:eastAsia="宋体" w:cs="宋体"/>
          <w:color w:val="000000"/>
          <w:kern w:val="0"/>
          <w:sz w:val="24"/>
          <w:szCs w:val="24"/>
          <w:lang w:val="en-US" w:eastAsia="zh-CN" w:bidi="ar"/>
        </w:rPr>
      </w:pPr>
      <w:r>
        <w:rPr>
          <w:rFonts w:hint="eastAsia" w:asciiTheme="majorEastAsia" w:hAnsiTheme="majorEastAsia" w:eastAsiaTheme="majorEastAsia" w:cstheme="majorEastAsia"/>
          <w:b/>
          <w:bCs/>
          <w:sz w:val="24"/>
          <w:szCs w:val="24"/>
          <w:lang w:val="en-US" w:eastAsia="zh-CN"/>
        </w:rPr>
        <w:t>7.3</w:t>
      </w:r>
      <w:r>
        <w:rPr>
          <w:rFonts w:hint="eastAsia" w:ascii="宋体" w:hAnsi="宋体" w:eastAsia="宋体" w:cs="宋体"/>
          <w:color w:val="000000"/>
          <w:kern w:val="0"/>
          <w:sz w:val="24"/>
          <w:szCs w:val="24"/>
          <w:lang w:val="en-US" w:eastAsia="zh-CN" w:bidi="ar"/>
        </w:rPr>
        <w:t xml:space="preserve"> 不得使用金属螺旋桨。凡是携带危及安全、妨碍比赛的装置的飞行机器人，裁判长有权禁止使用。 </w:t>
      </w:r>
    </w:p>
    <w:p w14:paraId="53B0BDC5">
      <w:pPr>
        <w:ind w:firstLine="481"/>
        <w:rPr>
          <w:rFonts w:hint="eastAsia" w:ascii="宋体" w:hAnsi="宋体" w:eastAsia="宋体" w:cs="宋体"/>
          <w:color w:val="000000"/>
          <w:kern w:val="0"/>
          <w:sz w:val="24"/>
          <w:szCs w:val="24"/>
          <w:lang w:val="en-US" w:eastAsia="zh-CN" w:bidi="ar"/>
        </w:rPr>
      </w:pPr>
      <w:r>
        <w:rPr>
          <w:rFonts w:hint="eastAsia" w:asciiTheme="majorEastAsia" w:hAnsiTheme="majorEastAsia" w:eastAsiaTheme="majorEastAsia" w:cstheme="majorEastAsia"/>
          <w:b/>
          <w:bCs/>
          <w:sz w:val="24"/>
          <w:szCs w:val="24"/>
          <w:lang w:val="en-US" w:eastAsia="zh-CN"/>
        </w:rPr>
        <w:t>7.4</w:t>
      </w:r>
      <w:r>
        <w:rPr>
          <w:rFonts w:hint="eastAsia" w:ascii="宋体" w:hAnsi="宋体" w:eastAsia="宋体" w:cs="宋体"/>
          <w:color w:val="000000"/>
          <w:kern w:val="0"/>
          <w:sz w:val="24"/>
          <w:szCs w:val="24"/>
          <w:lang w:val="en-US" w:eastAsia="zh-CN" w:bidi="ar"/>
        </w:rPr>
        <w:t xml:space="preserve"> 各参赛队领队、教练员在指导选手训练时需注意安全，任何违反赛事安全规定的行为后果由参赛队自行承担。</w:t>
      </w:r>
    </w:p>
    <w:p w14:paraId="0D865FED">
      <w:pP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 xml:space="preserve">8 犯规和取消比赛资格 </w:t>
      </w:r>
    </w:p>
    <w:p w14:paraId="0D9AA444">
      <w:pPr>
        <w:ind w:firstLine="481"/>
        <w:rPr>
          <w:rFonts w:hint="eastAsia" w:ascii="宋体" w:hAnsi="宋体" w:eastAsia="宋体" w:cs="宋体"/>
          <w:color w:val="000000"/>
          <w:kern w:val="0"/>
          <w:sz w:val="24"/>
          <w:szCs w:val="24"/>
          <w:lang w:val="en-US" w:eastAsia="zh-CN" w:bidi="ar"/>
        </w:rPr>
      </w:pPr>
      <w:r>
        <w:rPr>
          <w:rFonts w:hint="eastAsia" w:asciiTheme="majorEastAsia" w:hAnsiTheme="majorEastAsia" w:eastAsiaTheme="majorEastAsia" w:cstheme="majorEastAsia"/>
          <w:b/>
          <w:bCs/>
          <w:sz w:val="24"/>
          <w:szCs w:val="24"/>
          <w:lang w:val="en-US" w:eastAsia="zh-CN"/>
        </w:rPr>
        <w:t xml:space="preserve">8.1 </w:t>
      </w:r>
      <w:r>
        <w:rPr>
          <w:rFonts w:hint="eastAsia" w:ascii="宋体" w:hAnsi="宋体" w:eastAsia="宋体" w:cs="宋体"/>
          <w:color w:val="000000"/>
          <w:kern w:val="0"/>
          <w:sz w:val="24"/>
          <w:szCs w:val="24"/>
          <w:lang w:val="en-US" w:eastAsia="zh-CN" w:bidi="ar"/>
        </w:rPr>
        <w:t xml:space="preserve">未准时到场的参赛队，每迟到 1 分钟则判罚该队 10 分。如果 2 分钟后仍未到场，该队将被取消本轮比赛资格。 </w:t>
      </w:r>
    </w:p>
    <w:p w14:paraId="6BAD72AD">
      <w:pPr>
        <w:ind w:firstLine="481"/>
        <w:rPr>
          <w:rFonts w:hint="eastAsia" w:ascii="宋体" w:hAnsi="宋体" w:eastAsia="宋体" w:cs="宋体"/>
          <w:color w:val="000000"/>
          <w:kern w:val="0"/>
          <w:sz w:val="24"/>
          <w:szCs w:val="24"/>
          <w:lang w:val="en-US" w:eastAsia="zh-CN" w:bidi="ar"/>
        </w:rPr>
      </w:pPr>
      <w:r>
        <w:rPr>
          <w:rFonts w:hint="eastAsia" w:asciiTheme="majorEastAsia" w:hAnsiTheme="majorEastAsia" w:eastAsiaTheme="majorEastAsia" w:cstheme="majorEastAsia"/>
          <w:b/>
          <w:bCs/>
          <w:sz w:val="24"/>
          <w:szCs w:val="24"/>
          <w:lang w:val="en-US" w:eastAsia="zh-CN"/>
        </w:rPr>
        <w:t xml:space="preserve">8.2 </w:t>
      </w:r>
      <w:r>
        <w:rPr>
          <w:rFonts w:hint="eastAsia" w:ascii="宋体" w:hAnsi="宋体" w:eastAsia="宋体" w:cs="宋体"/>
          <w:color w:val="000000"/>
          <w:kern w:val="0"/>
          <w:sz w:val="24"/>
          <w:szCs w:val="24"/>
          <w:lang w:val="en-US" w:eastAsia="zh-CN" w:bidi="ar"/>
        </w:rPr>
        <w:t xml:space="preserve">第 1 次误启动将受到裁判员的警告，飞行机器人回到基地再次启动，计时重新开始。第 2 次误启动将被取消本轮比赛资格。 </w:t>
      </w:r>
    </w:p>
    <w:p w14:paraId="080DE4F2">
      <w:pPr>
        <w:ind w:firstLine="481"/>
        <w:rPr>
          <w:rFonts w:hint="eastAsia" w:ascii="宋体" w:hAnsi="宋体" w:eastAsia="宋体" w:cs="宋体"/>
          <w:color w:val="000000"/>
          <w:kern w:val="0"/>
          <w:sz w:val="24"/>
          <w:szCs w:val="24"/>
          <w:lang w:val="en-US" w:eastAsia="zh-CN" w:bidi="ar"/>
        </w:rPr>
      </w:pPr>
      <w:r>
        <w:rPr>
          <w:rFonts w:hint="eastAsia" w:asciiTheme="majorEastAsia" w:hAnsiTheme="majorEastAsia" w:eastAsiaTheme="majorEastAsia" w:cstheme="majorEastAsia"/>
          <w:b/>
          <w:bCs/>
          <w:sz w:val="24"/>
          <w:szCs w:val="24"/>
          <w:lang w:val="en-US" w:eastAsia="zh-CN"/>
        </w:rPr>
        <w:t>8.3</w:t>
      </w:r>
      <w:r>
        <w:rPr>
          <w:rFonts w:hint="eastAsia" w:ascii="宋体" w:hAnsi="宋体" w:eastAsia="宋体" w:cs="宋体"/>
          <w:color w:val="000000"/>
          <w:kern w:val="0"/>
          <w:sz w:val="24"/>
          <w:szCs w:val="24"/>
          <w:lang w:val="en-US" w:eastAsia="zh-CN" w:bidi="ar"/>
        </w:rPr>
        <w:t xml:space="preserve"> 在比赛进行中，除比赛选手外，同场地其余选手禁止启动飞行机器人，擅自飞行产生的后果自负，同时取消本轮比赛资格。 </w:t>
      </w:r>
    </w:p>
    <w:p w14:paraId="3DA7C4AC">
      <w:pPr>
        <w:ind w:firstLine="481"/>
        <w:rPr>
          <w:rFonts w:hint="eastAsia" w:ascii="宋体" w:hAnsi="宋体" w:eastAsia="宋体" w:cs="宋体"/>
          <w:color w:val="000000"/>
          <w:kern w:val="0"/>
          <w:sz w:val="24"/>
          <w:szCs w:val="24"/>
          <w:lang w:val="en-US" w:eastAsia="zh-CN" w:bidi="ar"/>
        </w:rPr>
      </w:pPr>
      <w:r>
        <w:rPr>
          <w:rFonts w:hint="eastAsia" w:asciiTheme="majorEastAsia" w:hAnsiTheme="majorEastAsia" w:eastAsiaTheme="majorEastAsia" w:cstheme="majorEastAsia"/>
          <w:b/>
          <w:bCs/>
          <w:sz w:val="24"/>
          <w:szCs w:val="24"/>
          <w:lang w:val="en-US" w:eastAsia="zh-CN"/>
        </w:rPr>
        <w:t xml:space="preserve">8.4 </w:t>
      </w:r>
      <w:r>
        <w:rPr>
          <w:rFonts w:hint="eastAsia" w:ascii="宋体" w:hAnsi="宋体" w:eastAsia="宋体" w:cs="宋体"/>
          <w:color w:val="000000"/>
          <w:kern w:val="0"/>
          <w:sz w:val="24"/>
          <w:szCs w:val="24"/>
          <w:lang w:val="en-US" w:eastAsia="zh-CN" w:bidi="ar"/>
        </w:rPr>
        <w:t xml:space="preserve">如果由参赛队员或飞行机器人造成比赛模型损坏，警告一次，该任务得分无效。 </w:t>
      </w:r>
    </w:p>
    <w:p w14:paraId="627E1EDA">
      <w:pPr>
        <w:ind w:firstLine="481"/>
        <w:rPr>
          <w:rFonts w:hint="eastAsia" w:ascii="宋体" w:hAnsi="宋体" w:eastAsia="宋体" w:cs="宋体"/>
          <w:color w:val="000000"/>
          <w:kern w:val="0"/>
          <w:sz w:val="24"/>
          <w:szCs w:val="24"/>
          <w:lang w:val="en-US" w:eastAsia="zh-CN" w:bidi="ar"/>
        </w:rPr>
      </w:pPr>
      <w:r>
        <w:rPr>
          <w:rFonts w:hint="eastAsia" w:asciiTheme="majorEastAsia" w:hAnsiTheme="majorEastAsia" w:eastAsiaTheme="majorEastAsia" w:cstheme="majorEastAsia"/>
          <w:b/>
          <w:bCs/>
          <w:sz w:val="24"/>
          <w:szCs w:val="24"/>
          <w:lang w:val="en-US" w:eastAsia="zh-CN"/>
        </w:rPr>
        <w:t>8.5</w:t>
      </w:r>
      <w:r>
        <w:rPr>
          <w:rFonts w:hint="eastAsia" w:ascii="宋体" w:hAnsi="宋体" w:eastAsia="宋体" w:cs="宋体"/>
          <w:color w:val="000000"/>
          <w:kern w:val="0"/>
          <w:sz w:val="24"/>
          <w:szCs w:val="24"/>
          <w:lang w:val="en-US" w:eastAsia="zh-CN" w:bidi="ar"/>
        </w:rPr>
        <w:t xml:space="preserve"> 比赛中，在飞行机器人正在飞行中，参赛队员禁止进入比赛场地内。一旦发现，则取消该队本轮比赛资格。 </w:t>
      </w:r>
    </w:p>
    <w:p w14:paraId="7607BA6D">
      <w:pPr>
        <w:ind w:firstLine="481"/>
        <w:rPr>
          <w:rFonts w:hint="eastAsia" w:ascii="宋体" w:hAnsi="宋体" w:eastAsia="宋体" w:cs="宋体"/>
          <w:color w:val="000000"/>
          <w:kern w:val="0"/>
          <w:sz w:val="24"/>
          <w:szCs w:val="24"/>
          <w:lang w:val="en-US" w:eastAsia="zh-CN" w:bidi="ar"/>
        </w:rPr>
      </w:pPr>
      <w:r>
        <w:rPr>
          <w:rFonts w:hint="eastAsia" w:asciiTheme="majorEastAsia" w:hAnsiTheme="majorEastAsia" w:eastAsiaTheme="majorEastAsia" w:cstheme="majorEastAsia"/>
          <w:b/>
          <w:bCs/>
          <w:sz w:val="24"/>
          <w:szCs w:val="24"/>
          <w:lang w:val="en-US" w:eastAsia="zh-CN"/>
        </w:rPr>
        <w:t xml:space="preserve">8.6 </w:t>
      </w:r>
      <w:r>
        <w:rPr>
          <w:rFonts w:hint="eastAsia" w:ascii="宋体" w:hAnsi="宋体" w:eastAsia="宋体" w:cs="宋体"/>
          <w:color w:val="000000"/>
          <w:kern w:val="0"/>
          <w:sz w:val="24"/>
          <w:szCs w:val="24"/>
          <w:lang w:val="en-US" w:eastAsia="zh-CN" w:bidi="ar"/>
        </w:rPr>
        <w:t xml:space="preserve">比赛中，飞行机器人降落后，经裁判同意后参赛队员方可进入场地调整飞行机器人，否则取消本轮比赛资格。 </w:t>
      </w:r>
    </w:p>
    <w:p w14:paraId="7939CC74">
      <w:pPr>
        <w:ind w:firstLine="481"/>
        <w:rPr>
          <w:rFonts w:hint="eastAsia" w:ascii="宋体" w:hAnsi="宋体" w:eastAsia="宋体" w:cs="宋体"/>
          <w:color w:val="000000"/>
          <w:kern w:val="0"/>
          <w:sz w:val="24"/>
          <w:szCs w:val="24"/>
          <w:lang w:val="en-US" w:eastAsia="zh-CN" w:bidi="ar"/>
        </w:rPr>
      </w:pPr>
      <w:r>
        <w:rPr>
          <w:rFonts w:hint="eastAsia" w:asciiTheme="majorEastAsia" w:hAnsiTheme="majorEastAsia" w:eastAsiaTheme="majorEastAsia" w:cstheme="majorEastAsia"/>
          <w:b/>
          <w:bCs/>
          <w:sz w:val="24"/>
          <w:szCs w:val="24"/>
          <w:lang w:val="en-US" w:eastAsia="zh-CN"/>
        </w:rPr>
        <w:t>8.7</w:t>
      </w:r>
      <w:r>
        <w:rPr>
          <w:rFonts w:hint="eastAsia" w:ascii="宋体" w:hAnsi="宋体" w:eastAsia="宋体" w:cs="宋体"/>
          <w:color w:val="000000"/>
          <w:kern w:val="0"/>
          <w:sz w:val="24"/>
          <w:szCs w:val="24"/>
          <w:lang w:val="en-US" w:eastAsia="zh-CN" w:bidi="ar"/>
        </w:rPr>
        <w:t xml:space="preserve"> 不听从裁判员的指示将被取消本轮比赛资格。 </w:t>
      </w:r>
    </w:p>
    <w:p w14:paraId="54CDA589">
      <w:pPr>
        <w:ind w:firstLine="481"/>
        <w:rPr>
          <w:rFonts w:hint="eastAsia" w:ascii="宋体" w:hAnsi="宋体" w:eastAsia="宋体" w:cs="宋体"/>
          <w:color w:val="000000"/>
          <w:kern w:val="0"/>
          <w:sz w:val="24"/>
          <w:szCs w:val="24"/>
          <w:lang w:val="en-US" w:eastAsia="zh-CN" w:bidi="ar"/>
        </w:rPr>
      </w:pPr>
      <w:r>
        <w:rPr>
          <w:rFonts w:hint="eastAsia" w:asciiTheme="majorEastAsia" w:hAnsiTheme="majorEastAsia" w:eastAsiaTheme="majorEastAsia" w:cstheme="majorEastAsia"/>
          <w:b/>
          <w:bCs/>
          <w:sz w:val="24"/>
          <w:szCs w:val="24"/>
          <w:lang w:val="en-US" w:eastAsia="zh-CN"/>
        </w:rPr>
        <w:t>8.8</w:t>
      </w:r>
      <w:r>
        <w:rPr>
          <w:rFonts w:hint="eastAsia" w:ascii="宋体" w:hAnsi="宋体" w:eastAsia="宋体" w:cs="宋体"/>
          <w:color w:val="000000"/>
          <w:kern w:val="0"/>
          <w:sz w:val="24"/>
          <w:szCs w:val="24"/>
          <w:lang w:val="en-US" w:eastAsia="zh-CN" w:bidi="ar"/>
        </w:rPr>
        <w:t xml:space="preserve"> 参赛队员在比赛过程中上网、下载任何资料、拍摄比赛场地等行为，将被取消本轮比赛资格。 </w:t>
      </w:r>
    </w:p>
    <w:p w14:paraId="34A2345F">
      <w:pPr>
        <w:ind w:firstLine="481"/>
        <w:rPr>
          <w:rFonts w:hint="eastAsia" w:ascii="宋体" w:hAnsi="宋体" w:eastAsia="宋体" w:cs="宋体"/>
          <w:color w:val="000000"/>
          <w:kern w:val="0"/>
          <w:sz w:val="24"/>
          <w:szCs w:val="24"/>
          <w:lang w:val="en-US" w:eastAsia="zh-CN" w:bidi="ar"/>
        </w:rPr>
      </w:pPr>
      <w:r>
        <w:rPr>
          <w:rFonts w:hint="eastAsia" w:asciiTheme="majorEastAsia" w:hAnsiTheme="majorEastAsia" w:eastAsiaTheme="majorEastAsia" w:cstheme="majorEastAsia"/>
          <w:b/>
          <w:bCs/>
          <w:sz w:val="24"/>
          <w:szCs w:val="24"/>
          <w:lang w:val="en-US" w:eastAsia="zh-CN"/>
        </w:rPr>
        <w:t>8.9</w:t>
      </w:r>
      <w:r>
        <w:rPr>
          <w:rFonts w:hint="eastAsia" w:ascii="宋体" w:hAnsi="宋体" w:eastAsia="宋体" w:cs="宋体"/>
          <w:color w:val="000000"/>
          <w:kern w:val="0"/>
          <w:sz w:val="24"/>
          <w:szCs w:val="24"/>
          <w:lang w:val="en-US" w:eastAsia="zh-CN" w:bidi="ar"/>
        </w:rPr>
        <w:t xml:space="preserve"> 参赛队员在未经裁判长允许的情况下私自与教练员或家长联系，将被取消本轮比赛资格。</w:t>
      </w:r>
    </w:p>
    <w:p w14:paraId="4D56437D">
      <w:pP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 xml:space="preserve">9 排名 </w:t>
      </w:r>
    </w:p>
    <w:p w14:paraId="1A507BCD">
      <w:pPr>
        <w:ind w:firstLine="482" w:firstLineChars="200"/>
        <w:jc w:val="both"/>
        <w:rPr>
          <w:rFonts w:hint="eastAsia" w:ascii="宋体" w:hAnsi="宋体" w:eastAsia="宋体" w:cs="宋体"/>
          <w:color w:val="000000"/>
          <w:kern w:val="0"/>
          <w:sz w:val="24"/>
          <w:szCs w:val="24"/>
          <w:lang w:val="en-US" w:eastAsia="zh-CN" w:bidi="ar"/>
        </w:rPr>
      </w:pPr>
      <w:r>
        <w:rPr>
          <w:rFonts w:hint="eastAsia" w:asciiTheme="majorEastAsia" w:hAnsiTheme="majorEastAsia" w:eastAsiaTheme="majorEastAsia" w:cstheme="majorEastAsia"/>
          <w:b/>
          <w:bCs/>
          <w:sz w:val="24"/>
          <w:szCs w:val="24"/>
          <w:lang w:val="en-US" w:eastAsia="zh-CN"/>
        </w:rPr>
        <w:t>9.1</w:t>
      </w:r>
      <w:r>
        <w:rPr>
          <w:rFonts w:hint="eastAsia" w:ascii="宋体" w:hAnsi="宋体" w:eastAsia="宋体" w:cs="宋体"/>
          <w:color w:val="000000"/>
          <w:kern w:val="0"/>
          <w:sz w:val="24"/>
          <w:szCs w:val="24"/>
          <w:lang w:val="en-US" w:eastAsia="zh-CN" w:bidi="ar"/>
        </w:rPr>
        <w:t xml:space="preserve"> 每个组别按总成绩排名。 </w:t>
      </w:r>
    </w:p>
    <w:p w14:paraId="18A6C92D">
      <w:pPr>
        <w:ind w:firstLine="481"/>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如果出现局部并列的排名，按如下顺序决定先后： </w:t>
      </w:r>
    </w:p>
    <w:p w14:paraId="54B23C89">
      <w:pPr>
        <w:ind w:firstLine="481"/>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 所有场次用时总和少的队在前； </w:t>
      </w:r>
    </w:p>
    <w:p w14:paraId="25C2DF8B">
      <w:pPr>
        <w:ind w:firstLine="481"/>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 所有场次中重试次数少的队在前； </w:t>
      </w:r>
    </w:p>
    <w:p w14:paraId="3543280D">
      <w:pPr>
        <w:ind w:firstLine="481"/>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 所有场次中最高分高的队在前。 </w:t>
      </w:r>
    </w:p>
    <w:p w14:paraId="3C93EDB7">
      <w:pPr>
        <w:ind w:firstLine="481"/>
        <w:jc w:val="both"/>
      </w:pPr>
      <w:r>
        <w:rPr>
          <w:rFonts w:hint="eastAsia" w:asciiTheme="majorEastAsia" w:hAnsiTheme="majorEastAsia" w:eastAsiaTheme="majorEastAsia" w:cstheme="majorEastAsia"/>
          <w:b/>
          <w:bCs/>
          <w:sz w:val="24"/>
          <w:szCs w:val="24"/>
          <w:lang w:val="en-US" w:eastAsia="zh-CN"/>
        </w:rPr>
        <w:t>9.2</w:t>
      </w:r>
      <w:r>
        <w:rPr>
          <w:rFonts w:hint="eastAsia" w:ascii="宋体" w:hAnsi="宋体" w:eastAsia="宋体" w:cs="宋体"/>
          <w:color w:val="000000"/>
          <w:kern w:val="0"/>
          <w:sz w:val="24"/>
          <w:szCs w:val="24"/>
          <w:lang w:val="en-US" w:eastAsia="zh-CN" w:bidi="ar"/>
        </w:rPr>
        <w:t xml:space="preserve"> 按照参赛队成绩排名确定获奖等级（零分、弃权不计入排名），分别设冠军、亚军、季军、</w:t>
      </w:r>
      <w:r>
        <w:rPr>
          <w:rFonts w:hint="eastAsia" w:ascii="微软雅黑" w:hAnsi="微软雅黑" w:eastAsia="微软雅黑" w:cs="微软雅黑"/>
          <w:color w:val="000000"/>
          <w:kern w:val="0"/>
          <w:sz w:val="20"/>
          <w:szCs w:val="20"/>
          <w:lang w:val="en-US" w:eastAsia="zh-CN" w:bidi="ar"/>
        </w:rPr>
        <w:t xml:space="preserve">一等奖、二等奖、 三等奖。 </w:t>
      </w:r>
    </w:p>
    <w:p w14:paraId="379B7AEA">
      <w:pPr>
        <w:keepNext w:val="0"/>
        <w:keepLines w:val="0"/>
        <w:widowControl/>
        <w:suppressLineNumbers w:val="0"/>
        <w:jc w:val="left"/>
        <w:rPr>
          <w:rFonts w:hint="eastAsia" w:ascii="微软雅黑" w:hAnsi="微软雅黑" w:eastAsia="微软雅黑" w:cs="微软雅黑"/>
          <w:color w:val="000000"/>
          <w:kern w:val="0"/>
          <w:sz w:val="20"/>
          <w:szCs w:val="20"/>
          <w:lang w:val="en-US" w:eastAsia="zh-CN" w:bidi="ar"/>
        </w:rPr>
      </w:pPr>
    </w:p>
    <w:p w14:paraId="16C27C9B">
      <w:pPr>
        <w:keepNext w:val="0"/>
        <w:keepLines w:val="0"/>
        <w:widowControl/>
        <w:suppressLineNumbers w:val="0"/>
        <w:jc w:val="left"/>
        <w:rPr>
          <w:rFonts w:hint="eastAsia" w:ascii="微软雅黑" w:hAnsi="微软雅黑" w:eastAsia="微软雅黑" w:cs="微软雅黑"/>
          <w:color w:val="000000"/>
          <w:kern w:val="0"/>
          <w:sz w:val="20"/>
          <w:szCs w:val="20"/>
          <w:lang w:val="en-US" w:eastAsia="zh-CN" w:bidi="ar"/>
        </w:rPr>
      </w:pPr>
    </w:p>
    <w:p w14:paraId="7A08F298">
      <w:pPr>
        <w:keepNext w:val="0"/>
        <w:keepLines w:val="0"/>
        <w:widowControl/>
        <w:suppressLineNumbers w:val="0"/>
        <w:jc w:val="left"/>
        <w:rPr>
          <w:rFonts w:hint="eastAsia" w:ascii="微软雅黑" w:hAnsi="微软雅黑" w:eastAsia="微软雅黑" w:cs="微软雅黑"/>
          <w:color w:val="000000"/>
          <w:kern w:val="0"/>
          <w:sz w:val="20"/>
          <w:szCs w:val="20"/>
          <w:lang w:val="en-US" w:eastAsia="zh-CN" w:bidi="ar"/>
        </w:rPr>
      </w:pPr>
    </w:p>
    <w:p w14:paraId="3904DC4E">
      <w:pPr>
        <w:keepNext w:val="0"/>
        <w:keepLines w:val="0"/>
        <w:widowControl/>
        <w:suppressLineNumbers w:val="0"/>
        <w:jc w:val="left"/>
        <w:rPr>
          <w:rFonts w:hint="eastAsia" w:ascii="微软雅黑" w:hAnsi="微软雅黑" w:eastAsia="微软雅黑" w:cs="微软雅黑"/>
          <w:color w:val="000000"/>
          <w:kern w:val="0"/>
          <w:sz w:val="20"/>
          <w:szCs w:val="20"/>
          <w:lang w:val="en-US" w:eastAsia="zh-CN" w:bidi="ar"/>
        </w:rPr>
      </w:pPr>
    </w:p>
    <w:p w14:paraId="5883F8B9">
      <w:pPr>
        <w:keepNext w:val="0"/>
        <w:keepLines w:val="0"/>
        <w:widowControl/>
        <w:suppressLineNumbers w:val="0"/>
        <w:jc w:val="left"/>
        <w:rPr>
          <w:rFonts w:hint="eastAsia" w:ascii="微软雅黑" w:hAnsi="微软雅黑" w:eastAsia="微软雅黑" w:cs="微软雅黑"/>
          <w:color w:val="000000"/>
          <w:kern w:val="0"/>
          <w:sz w:val="20"/>
          <w:szCs w:val="20"/>
          <w:lang w:val="en-US" w:eastAsia="zh-CN" w:bidi="ar"/>
        </w:rPr>
      </w:pPr>
    </w:p>
    <w:p w14:paraId="61E20E2E">
      <w:pPr>
        <w:keepNext w:val="0"/>
        <w:keepLines w:val="0"/>
        <w:widowControl/>
        <w:suppressLineNumbers w:val="0"/>
        <w:jc w:val="left"/>
      </w:pPr>
      <w:r>
        <w:rPr>
          <w:rFonts w:ascii="微软雅黑" w:hAnsi="微软雅黑" w:eastAsia="微软雅黑" w:cs="微软雅黑"/>
          <w:b/>
          <w:bCs/>
          <w:color w:val="000000"/>
          <w:kern w:val="0"/>
          <w:sz w:val="24"/>
          <w:szCs w:val="24"/>
          <w:lang w:val="en-US" w:eastAsia="zh-CN" w:bidi="ar"/>
        </w:rPr>
        <w:t>附件一：计分表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2B24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1" w:type="dxa"/>
            <w:gridSpan w:val="5"/>
          </w:tcPr>
          <w:p w14:paraId="4424015E">
            <w:pPr>
              <w:keepNext w:val="0"/>
              <w:keepLines w:val="0"/>
              <w:widowControl/>
              <w:suppressLineNumbers w:val="0"/>
              <w:jc w:val="center"/>
              <w:rPr>
                <w:rFonts w:hint="eastAsia" w:ascii="微软雅黑" w:hAnsi="微软雅黑" w:eastAsia="微软雅黑" w:cs="微软雅黑"/>
                <w:color w:val="000000"/>
                <w:kern w:val="0"/>
                <w:sz w:val="20"/>
                <w:szCs w:val="20"/>
                <w:vertAlign w:val="baseline"/>
                <w:lang w:val="en-US" w:eastAsia="zh-CN" w:bidi="ar"/>
              </w:rPr>
            </w:pPr>
            <w:r>
              <w:rPr>
                <w:rFonts w:hint="eastAsia" w:ascii="微软雅黑" w:hAnsi="微软雅黑" w:eastAsia="微软雅黑" w:cs="微软雅黑"/>
                <w:b/>
                <w:bCs/>
                <w:color w:val="000000"/>
                <w:kern w:val="0"/>
                <w:sz w:val="24"/>
                <w:szCs w:val="24"/>
                <w:vertAlign w:val="baseline"/>
                <w:lang w:val="en-US" w:eastAsia="zh-CN" w:bidi="ar"/>
              </w:rPr>
              <w:t>个人飞行赛记分表</w:t>
            </w:r>
          </w:p>
        </w:tc>
        <w:tc>
          <w:tcPr>
            <w:tcW w:w="1421" w:type="dxa"/>
            <w:vAlign w:val="top"/>
          </w:tcPr>
          <w:p w14:paraId="65FE8D6F">
            <w:pPr>
              <w:keepNext w:val="0"/>
              <w:keepLines w:val="0"/>
              <w:widowControl/>
              <w:suppressLineNumbers w:val="0"/>
              <w:jc w:val="center"/>
              <w:rPr>
                <w:rFonts w:hint="default" w:ascii="微软雅黑" w:hAnsi="微软雅黑" w:eastAsia="微软雅黑" w:cs="微软雅黑"/>
                <w:color w:val="000000"/>
                <w:kern w:val="0"/>
                <w:sz w:val="20"/>
                <w:szCs w:val="20"/>
                <w:vertAlign w:val="baseline"/>
                <w:lang w:val="en-US" w:eastAsia="zh-CN" w:bidi="ar"/>
              </w:rPr>
            </w:pPr>
            <w:r>
              <w:rPr>
                <w:rFonts w:hint="eastAsia" w:ascii="微软雅黑" w:hAnsi="微软雅黑" w:eastAsia="微软雅黑" w:cs="微软雅黑"/>
                <w:b/>
                <w:bCs/>
                <w:color w:val="000000"/>
                <w:kern w:val="0"/>
                <w:sz w:val="24"/>
                <w:szCs w:val="24"/>
                <w:vertAlign w:val="baseline"/>
                <w:lang w:val="en-US" w:eastAsia="zh-CN" w:bidi="ar"/>
              </w:rPr>
              <w:t>第    轮</w:t>
            </w:r>
          </w:p>
        </w:tc>
      </w:tr>
      <w:tr w14:paraId="5CCF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top"/>
          </w:tcPr>
          <w:p w14:paraId="1593162D">
            <w:pPr>
              <w:keepNext w:val="0"/>
              <w:keepLines w:val="0"/>
              <w:widowControl/>
              <w:suppressLineNumbers w:val="0"/>
              <w:jc w:val="center"/>
              <w:rPr>
                <w:rFonts w:hint="eastAsia" w:ascii="微软雅黑" w:hAnsi="微软雅黑" w:eastAsia="微软雅黑" w:cs="微软雅黑"/>
                <w:color w:val="000000"/>
                <w:kern w:val="0"/>
                <w:sz w:val="20"/>
                <w:szCs w:val="20"/>
                <w:vertAlign w:val="baseline"/>
                <w:lang w:val="en-US" w:eastAsia="zh-CN" w:bidi="ar"/>
              </w:rPr>
            </w:pPr>
            <w:r>
              <w:rPr>
                <w:rFonts w:hint="eastAsia" w:ascii="微软雅黑" w:hAnsi="微软雅黑" w:eastAsia="微软雅黑" w:cs="微软雅黑"/>
                <w:b/>
                <w:bCs/>
                <w:color w:val="000000"/>
                <w:kern w:val="0"/>
                <w:sz w:val="24"/>
                <w:szCs w:val="24"/>
                <w:vertAlign w:val="baseline"/>
                <w:lang w:val="en-US" w:eastAsia="zh-CN" w:bidi="ar"/>
              </w:rPr>
              <w:t>编号</w:t>
            </w:r>
          </w:p>
        </w:tc>
        <w:tc>
          <w:tcPr>
            <w:tcW w:w="1420" w:type="dxa"/>
            <w:vAlign w:val="top"/>
          </w:tcPr>
          <w:p w14:paraId="17E021C2">
            <w:pPr>
              <w:keepNext w:val="0"/>
              <w:keepLines w:val="0"/>
              <w:widowControl/>
              <w:suppressLineNumbers w:val="0"/>
              <w:jc w:val="center"/>
              <w:rPr>
                <w:rFonts w:hint="eastAsia" w:ascii="微软雅黑" w:hAnsi="微软雅黑" w:eastAsia="微软雅黑" w:cs="微软雅黑"/>
                <w:color w:val="000000"/>
                <w:kern w:val="0"/>
                <w:sz w:val="20"/>
                <w:szCs w:val="20"/>
                <w:vertAlign w:val="baseline"/>
                <w:lang w:val="en-US" w:eastAsia="zh-CN" w:bidi="ar"/>
              </w:rPr>
            </w:pPr>
          </w:p>
        </w:tc>
        <w:tc>
          <w:tcPr>
            <w:tcW w:w="1420" w:type="dxa"/>
            <w:vAlign w:val="top"/>
          </w:tcPr>
          <w:p w14:paraId="58BD88CE">
            <w:pPr>
              <w:keepNext w:val="0"/>
              <w:keepLines w:val="0"/>
              <w:widowControl/>
              <w:suppressLineNumbers w:val="0"/>
              <w:jc w:val="center"/>
              <w:rPr>
                <w:rFonts w:hint="eastAsia" w:ascii="微软雅黑" w:hAnsi="微软雅黑" w:eastAsia="微软雅黑" w:cs="微软雅黑"/>
                <w:color w:val="000000"/>
                <w:kern w:val="0"/>
                <w:sz w:val="20"/>
                <w:szCs w:val="20"/>
                <w:vertAlign w:val="baseline"/>
                <w:lang w:val="en-US" w:eastAsia="zh-CN" w:bidi="ar"/>
              </w:rPr>
            </w:pPr>
            <w:r>
              <w:rPr>
                <w:rFonts w:hint="eastAsia" w:ascii="微软雅黑" w:hAnsi="微软雅黑" w:eastAsia="微软雅黑" w:cs="微软雅黑"/>
                <w:b/>
                <w:bCs/>
                <w:color w:val="000000"/>
                <w:kern w:val="0"/>
                <w:sz w:val="24"/>
                <w:szCs w:val="24"/>
                <w:vertAlign w:val="baseline"/>
                <w:lang w:val="en-US" w:eastAsia="zh-CN" w:bidi="ar"/>
              </w:rPr>
              <w:t>队名</w:t>
            </w:r>
          </w:p>
        </w:tc>
        <w:tc>
          <w:tcPr>
            <w:tcW w:w="1420" w:type="dxa"/>
            <w:vAlign w:val="top"/>
          </w:tcPr>
          <w:p w14:paraId="0683B613">
            <w:pPr>
              <w:keepNext w:val="0"/>
              <w:keepLines w:val="0"/>
              <w:widowControl/>
              <w:suppressLineNumbers w:val="0"/>
              <w:jc w:val="center"/>
              <w:rPr>
                <w:rFonts w:hint="eastAsia" w:ascii="微软雅黑" w:hAnsi="微软雅黑" w:eastAsia="微软雅黑" w:cs="微软雅黑"/>
                <w:color w:val="000000"/>
                <w:kern w:val="0"/>
                <w:sz w:val="20"/>
                <w:szCs w:val="20"/>
                <w:vertAlign w:val="baseline"/>
                <w:lang w:val="en-US" w:eastAsia="zh-CN" w:bidi="ar"/>
              </w:rPr>
            </w:pPr>
          </w:p>
        </w:tc>
        <w:tc>
          <w:tcPr>
            <w:tcW w:w="1421" w:type="dxa"/>
            <w:vAlign w:val="top"/>
          </w:tcPr>
          <w:p w14:paraId="36B6734F">
            <w:pPr>
              <w:keepNext w:val="0"/>
              <w:keepLines w:val="0"/>
              <w:widowControl/>
              <w:suppressLineNumbers w:val="0"/>
              <w:jc w:val="center"/>
              <w:rPr>
                <w:rFonts w:hint="eastAsia" w:ascii="微软雅黑" w:hAnsi="微软雅黑" w:eastAsia="微软雅黑" w:cs="微软雅黑"/>
                <w:color w:val="000000"/>
                <w:kern w:val="0"/>
                <w:sz w:val="20"/>
                <w:szCs w:val="20"/>
                <w:vertAlign w:val="baseline"/>
                <w:lang w:val="en-US" w:eastAsia="zh-CN" w:bidi="ar"/>
              </w:rPr>
            </w:pPr>
            <w:r>
              <w:rPr>
                <w:rFonts w:hint="eastAsia" w:ascii="微软雅黑" w:hAnsi="微软雅黑" w:eastAsia="微软雅黑" w:cs="微软雅黑"/>
                <w:b/>
                <w:bCs/>
                <w:color w:val="000000"/>
                <w:kern w:val="0"/>
                <w:sz w:val="24"/>
                <w:szCs w:val="24"/>
                <w:vertAlign w:val="baseline"/>
                <w:lang w:val="en-US" w:eastAsia="zh-CN" w:bidi="ar"/>
              </w:rPr>
              <w:t>组别</w:t>
            </w:r>
          </w:p>
        </w:tc>
        <w:tc>
          <w:tcPr>
            <w:tcW w:w="1421" w:type="dxa"/>
            <w:vAlign w:val="top"/>
          </w:tcPr>
          <w:p w14:paraId="1117B501">
            <w:pPr>
              <w:keepNext w:val="0"/>
              <w:keepLines w:val="0"/>
              <w:widowControl/>
              <w:suppressLineNumbers w:val="0"/>
              <w:jc w:val="center"/>
              <w:rPr>
                <w:rFonts w:hint="eastAsia" w:ascii="微软雅黑" w:hAnsi="微软雅黑" w:eastAsia="微软雅黑" w:cs="微软雅黑"/>
                <w:color w:val="000000"/>
                <w:kern w:val="0"/>
                <w:sz w:val="20"/>
                <w:szCs w:val="20"/>
                <w:vertAlign w:val="baseline"/>
                <w:lang w:val="en-US" w:eastAsia="zh-CN" w:bidi="ar"/>
              </w:rPr>
            </w:pPr>
          </w:p>
        </w:tc>
      </w:tr>
    </w:tbl>
    <w:p w14:paraId="0815CF04">
      <w:pPr>
        <w:keepNext w:val="0"/>
        <w:keepLines w:val="0"/>
        <w:widowControl/>
        <w:suppressLineNumbers w:val="0"/>
        <w:jc w:val="left"/>
        <w:rPr>
          <w:rFonts w:hint="eastAsia" w:ascii="微软雅黑" w:hAnsi="微软雅黑" w:eastAsia="微软雅黑" w:cs="微软雅黑"/>
          <w:color w:val="000000"/>
          <w:kern w:val="0"/>
          <w:sz w:val="20"/>
          <w:szCs w:val="20"/>
          <w:lang w:val="en-US" w:eastAsia="zh-CN" w:bidi="ar"/>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4170"/>
        <w:gridCol w:w="1350"/>
        <w:gridCol w:w="1246"/>
      </w:tblGrid>
      <w:tr w14:paraId="79EC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top"/>
          </w:tcPr>
          <w:p w14:paraId="2B129EF7">
            <w:pPr>
              <w:keepNext w:val="0"/>
              <w:keepLines w:val="0"/>
              <w:widowControl/>
              <w:suppressLineNumbers w:val="0"/>
              <w:jc w:val="center"/>
              <w:rPr>
                <w:rFonts w:hint="eastAsia" w:ascii="微软雅黑" w:hAnsi="微软雅黑" w:eastAsia="微软雅黑" w:cs="微软雅黑"/>
                <w:color w:val="000000"/>
                <w:kern w:val="0"/>
                <w:sz w:val="20"/>
                <w:szCs w:val="20"/>
                <w:vertAlign w:val="baseline"/>
                <w:lang w:val="en-US" w:eastAsia="zh-CN" w:bidi="ar"/>
              </w:rPr>
            </w:pPr>
            <w:r>
              <w:rPr>
                <w:rFonts w:hint="eastAsia" w:ascii="微软雅黑" w:hAnsi="微软雅黑" w:eastAsia="微软雅黑" w:cs="微软雅黑"/>
                <w:b/>
                <w:bCs/>
                <w:color w:val="000000"/>
                <w:kern w:val="0"/>
                <w:sz w:val="24"/>
                <w:szCs w:val="24"/>
                <w:vertAlign w:val="baseline"/>
                <w:lang w:val="en-US" w:eastAsia="zh-CN" w:bidi="ar"/>
              </w:rPr>
              <w:t>任务</w:t>
            </w:r>
          </w:p>
        </w:tc>
        <w:tc>
          <w:tcPr>
            <w:tcW w:w="4170" w:type="dxa"/>
            <w:vAlign w:val="top"/>
          </w:tcPr>
          <w:p w14:paraId="5092909C">
            <w:pPr>
              <w:keepNext w:val="0"/>
              <w:keepLines w:val="0"/>
              <w:widowControl/>
              <w:suppressLineNumbers w:val="0"/>
              <w:jc w:val="center"/>
              <w:rPr>
                <w:rFonts w:hint="eastAsia" w:ascii="微软雅黑" w:hAnsi="微软雅黑" w:eastAsia="微软雅黑" w:cs="微软雅黑"/>
                <w:color w:val="000000"/>
                <w:kern w:val="0"/>
                <w:sz w:val="20"/>
                <w:szCs w:val="20"/>
                <w:vertAlign w:val="baseline"/>
                <w:lang w:val="en-US" w:eastAsia="zh-CN" w:bidi="ar"/>
              </w:rPr>
            </w:pPr>
            <w:r>
              <w:rPr>
                <w:rFonts w:hint="eastAsia" w:ascii="微软雅黑" w:hAnsi="微软雅黑" w:eastAsia="微软雅黑" w:cs="微软雅黑"/>
                <w:b/>
                <w:bCs/>
                <w:color w:val="000000"/>
                <w:kern w:val="0"/>
                <w:sz w:val="24"/>
                <w:szCs w:val="24"/>
                <w:vertAlign w:val="baseline"/>
                <w:lang w:val="en-US" w:eastAsia="zh-CN" w:bidi="ar"/>
              </w:rPr>
              <w:t>描述</w:t>
            </w:r>
          </w:p>
        </w:tc>
        <w:tc>
          <w:tcPr>
            <w:tcW w:w="1350" w:type="dxa"/>
            <w:vAlign w:val="top"/>
          </w:tcPr>
          <w:p w14:paraId="0E91EADC">
            <w:pPr>
              <w:keepNext w:val="0"/>
              <w:keepLines w:val="0"/>
              <w:widowControl/>
              <w:suppressLineNumbers w:val="0"/>
              <w:jc w:val="center"/>
              <w:rPr>
                <w:rFonts w:hint="eastAsia" w:ascii="微软雅黑" w:hAnsi="微软雅黑" w:eastAsia="微软雅黑" w:cs="微软雅黑"/>
                <w:color w:val="000000"/>
                <w:kern w:val="0"/>
                <w:sz w:val="20"/>
                <w:szCs w:val="20"/>
                <w:vertAlign w:val="baseline"/>
                <w:lang w:val="en-US" w:eastAsia="zh-CN" w:bidi="ar"/>
              </w:rPr>
            </w:pPr>
            <w:r>
              <w:rPr>
                <w:rFonts w:hint="eastAsia" w:ascii="微软雅黑" w:hAnsi="微软雅黑" w:eastAsia="微软雅黑" w:cs="微软雅黑"/>
                <w:b/>
                <w:bCs/>
                <w:color w:val="000000"/>
                <w:kern w:val="0"/>
                <w:sz w:val="24"/>
                <w:szCs w:val="24"/>
                <w:vertAlign w:val="baseline"/>
                <w:lang w:val="en-US" w:eastAsia="zh-CN" w:bidi="ar"/>
              </w:rPr>
              <w:t>分值</w:t>
            </w:r>
          </w:p>
        </w:tc>
        <w:tc>
          <w:tcPr>
            <w:tcW w:w="1246" w:type="dxa"/>
            <w:vAlign w:val="top"/>
          </w:tcPr>
          <w:p w14:paraId="4CD6FC6C">
            <w:pPr>
              <w:keepNext w:val="0"/>
              <w:keepLines w:val="0"/>
              <w:widowControl/>
              <w:suppressLineNumbers w:val="0"/>
              <w:jc w:val="center"/>
              <w:rPr>
                <w:rFonts w:hint="eastAsia" w:ascii="微软雅黑" w:hAnsi="微软雅黑" w:eastAsia="微软雅黑" w:cs="微软雅黑"/>
                <w:color w:val="000000"/>
                <w:kern w:val="0"/>
                <w:sz w:val="20"/>
                <w:szCs w:val="20"/>
                <w:vertAlign w:val="baseline"/>
                <w:lang w:val="en-US" w:eastAsia="zh-CN" w:bidi="ar"/>
              </w:rPr>
            </w:pPr>
            <w:r>
              <w:rPr>
                <w:rFonts w:hint="eastAsia" w:ascii="微软雅黑" w:hAnsi="微软雅黑" w:eastAsia="微软雅黑" w:cs="微软雅黑"/>
                <w:b/>
                <w:bCs/>
                <w:color w:val="000000"/>
                <w:kern w:val="0"/>
                <w:sz w:val="24"/>
                <w:szCs w:val="24"/>
                <w:vertAlign w:val="baseline"/>
                <w:lang w:val="en-US" w:eastAsia="zh-CN" w:bidi="ar"/>
              </w:rPr>
              <w:t>得分</w:t>
            </w:r>
          </w:p>
        </w:tc>
      </w:tr>
      <w:tr w14:paraId="7B33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401E210C">
            <w:pPr>
              <w:keepNext w:val="0"/>
              <w:keepLines w:val="0"/>
              <w:widowControl/>
              <w:suppressLineNumbers w:val="0"/>
              <w:jc w:val="center"/>
              <w:rPr>
                <w:rFonts w:hint="eastAsia" w:ascii="微软雅黑" w:hAnsi="微软雅黑" w:eastAsia="微软雅黑" w:cs="微软雅黑"/>
                <w:b w:val="0"/>
                <w:bCs w:val="0"/>
                <w:color w:val="000000"/>
                <w:kern w:val="0"/>
                <w:sz w:val="20"/>
                <w:szCs w:val="20"/>
                <w:vertAlign w:val="baseline"/>
                <w:lang w:val="en-US" w:eastAsia="zh-CN" w:bidi="ar"/>
              </w:rPr>
            </w:pPr>
            <w:r>
              <w:rPr>
                <w:rFonts w:hint="eastAsia" w:asciiTheme="majorEastAsia" w:hAnsiTheme="majorEastAsia" w:eastAsiaTheme="majorEastAsia" w:cstheme="majorEastAsia"/>
                <w:b w:val="0"/>
                <w:bCs w:val="0"/>
                <w:sz w:val="24"/>
                <w:szCs w:val="24"/>
                <w:lang w:val="en-US" w:eastAsia="zh-CN"/>
              </w:rPr>
              <w:t>钻圈</w:t>
            </w:r>
          </w:p>
        </w:tc>
        <w:tc>
          <w:tcPr>
            <w:tcW w:w="4170" w:type="dxa"/>
            <w:vAlign w:val="center"/>
          </w:tcPr>
          <w:p w14:paraId="6453ED3E">
            <w:pPr>
              <w:keepNext w:val="0"/>
              <w:keepLines w:val="0"/>
              <w:widowControl/>
              <w:suppressLineNumbers w:val="0"/>
              <w:jc w:val="both"/>
              <w:rPr>
                <w:rFonts w:hint="eastAsia" w:ascii="微软雅黑" w:hAnsi="微软雅黑" w:eastAsia="微软雅黑" w:cs="微软雅黑"/>
                <w:b w:val="0"/>
                <w:bCs w:val="0"/>
                <w:color w:val="000000"/>
                <w:kern w:val="0"/>
                <w:sz w:val="20"/>
                <w:szCs w:val="20"/>
                <w:vertAlign w:val="baseline"/>
                <w:lang w:val="en-US" w:eastAsia="zh-CN" w:bidi="ar"/>
              </w:rPr>
            </w:pPr>
            <w:r>
              <w:rPr>
                <w:rFonts w:hint="eastAsia" w:asciiTheme="majorEastAsia" w:hAnsiTheme="majorEastAsia" w:eastAsiaTheme="majorEastAsia" w:cstheme="majorEastAsia"/>
                <w:b w:val="0"/>
                <w:bCs w:val="0"/>
                <w:sz w:val="24"/>
                <w:szCs w:val="24"/>
                <w:lang w:val="en-US" w:eastAsia="zh-CN"/>
              </w:rPr>
              <w:t>穿过圆环</w:t>
            </w:r>
          </w:p>
        </w:tc>
        <w:tc>
          <w:tcPr>
            <w:tcW w:w="1350" w:type="dxa"/>
            <w:vAlign w:val="center"/>
          </w:tcPr>
          <w:p w14:paraId="1E791D1D">
            <w:pPr>
              <w:keepNext w:val="0"/>
              <w:keepLines w:val="0"/>
              <w:widowControl/>
              <w:suppressLineNumbers w:val="0"/>
              <w:jc w:val="center"/>
              <w:rPr>
                <w:rFonts w:hint="default" w:ascii="微软雅黑" w:hAnsi="微软雅黑" w:eastAsia="微软雅黑" w:cs="微软雅黑"/>
                <w:b w:val="0"/>
                <w:bCs w:val="0"/>
                <w:color w:val="000000"/>
                <w:kern w:val="0"/>
                <w:sz w:val="20"/>
                <w:szCs w:val="20"/>
                <w:vertAlign w:val="baseline"/>
                <w:lang w:val="en-US" w:eastAsia="zh-CN" w:bidi="ar"/>
              </w:rPr>
            </w:pPr>
            <w:r>
              <w:rPr>
                <w:rFonts w:hint="eastAsia" w:ascii="微软雅黑" w:hAnsi="微软雅黑" w:eastAsia="微软雅黑" w:cs="微软雅黑"/>
                <w:b w:val="0"/>
                <w:bCs w:val="0"/>
                <w:color w:val="000000"/>
                <w:kern w:val="0"/>
                <w:sz w:val="20"/>
                <w:szCs w:val="20"/>
                <w:vertAlign w:val="baseline"/>
                <w:lang w:val="en-US" w:eastAsia="zh-CN" w:bidi="ar"/>
              </w:rPr>
              <w:t>20</w:t>
            </w:r>
          </w:p>
        </w:tc>
        <w:tc>
          <w:tcPr>
            <w:tcW w:w="1246" w:type="dxa"/>
            <w:vAlign w:val="center"/>
          </w:tcPr>
          <w:p w14:paraId="4EE2475C">
            <w:pPr>
              <w:keepNext w:val="0"/>
              <w:keepLines w:val="0"/>
              <w:widowControl/>
              <w:suppressLineNumbers w:val="0"/>
              <w:jc w:val="center"/>
              <w:rPr>
                <w:rFonts w:hint="eastAsia" w:ascii="微软雅黑" w:hAnsi="微软雅黑" w:eastAsia="微软雅黑" w:cs="微软雅黑"/>
                <w:b w:val="0"/>
                <w:bCs w:val="0"/>
                <w:color w:val="000000"/>
                <w:kern w:val="0"/>
                <w:sz w:val="20"/>
                <w:szCs w:val="20"/>
                <w:vertAlign w:val="baseline"/>
                <w:lang w:val="en-US" w:eastAsia="zh-CN" w:bidi="ar"/>
              </w:rPr>
            </w:pPr>
          </w:p>
        </w:tc>
      </w:tr>
      <w:tr w14:paraId="24CA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756" w:type="dxa"/>
            <w:vAlign w:val="center"/>
          </w:tcPr>
          <w:p w14:paraId="6D7681A5">
            <w:pPr>
              <w:jc w:val="center"/>
              <w:rPr>
                <w:rFonts w:hint="eastAsia" w:ascii="微软雅黑" w:hAnsi="微软雅黑" w:eastAsia="微软雅黑" w:cs="微软雅黑"/>
                <w:b w:val="0"/>
                <w:bCs w:val="0"/>
                <w:color w:val="000000"/>
                <w:kern w:val="0"/>
                <w:sz w:val="20"/>
                <w:szCs w:val="20"/>
                <w:vertAlign w:val="baseline"/>
                <w:lang w:val="en-US" w:eastAsia="zh-CN" w:bidi="ar"/>
              </w:rPr>
            </w:pPr>
            <w:r>
              <w:rPr>
                <w:rFonts w:hint="eastAsia" w:asciiTheme="majorEastAsia" w:hAnsiTheme="majorEastAsia" w:eastAsiaTheme="majorEastAsia" w:cstheme="majorEastAsia"/>
                <w:b w:val="0"/>
                <w:bCs w:val="0"/>
                <w:sz w:val="24"/>
                <w:szCs w:val="24"/>
                <w:lang w:val="en-US" w:eastAsia="zh-CN"/>
              </w:rPr>
              <w:t>逆时针绕圈</w:t>
            </w:r>
          </w:p>
        </w:tc>
        <w:tc>
          <w:tcPr>
            <w:tcW w:w="4170" w:type="dxa"/>
            <w:vAlign w:val="center"/>
          </w:tcPr>
          <w:p w14:paraId="253E90DB">
            <w:pPr>
              <w:keepNext w:val="0"/>
              <w:keepLines w:val="0"/>
              <w:widowControl/>
              <w:suppressLineNumbers w:val="0"/>
              <w:jc w:val="both"/>
              <w:rPr>
                <w:rFonts w:hint="eastAsia" w:ascii="微软雅黑" w:hAnsi="微软雅黑" w:eastAsia="微软雅黑" w:cs="微软雅黑"/>
                <w:b w:val="0"/>
                <w:bCs w:val="0"/>
                <w:color w:val="000000"/>
                <w:kern w:val="0"/>
                <w:sz w:val="20"/>
                <w:szCs w:val="20"/>
                <w:vertAlign w:val="baseline"/>
                <w:lang w:val="en-US" w:eastAsia="zh-CN" w:bidi="ar"/>
              </w:rPr>
            </w:pPr>
            <w:r>
              <w:rPr>
                <w:rFonts w:hint="eastAsia" w:ascii="宋体" w:hAnsi="宋体" w:eastAsia="宋体" w:cs="宋体"/>
                <w:color w:val="000000"/>
                <w:kern w:val="0"/>
                <w:sz w:val="24"/>
                <w:szCs w:val="24"/>
                <w:lang w:val="en-US" w:eastAsia="zh-CN" w:bidi="ar"/>
              </w:rPr>
              <w:t>飞行机器人逆时方向绕标志杆一圈</w:t>
            </w:r>
          </w:p>
        </w:tc>
        <w:tc>
          <w:tcPr>
            <w:tcW w:w="1350" w:type="dxa"/>
            <w:vAlign w:val="center"/>
          </w:tcPr>
          <w:p w14:paraId="577E9C2A">
            <w:pPr>
              <w:keepNext w:val="0"/>
              <w:keepLines w:val="0"/>
              <w:widowControl/>
              <w:suppressLineNumbers w:val="0"/>
              <w:jc w:val="center"/>
              <w:rPr>
                <w:rFonts w:hint="default" w:ascii="微软雅黑" w:hAnsi="微软雅黑" w:eastAsia="微软雅黑" w:cs="微软雅黑"/>
                <w:b w:val="0"/>
                <w:bCs w:val="0"/>
                <w:color w:val="000000"/>
                <w:kern w:val="0"/>
                <w:sz w:val="20"/>
                <w:szCs w:val="20"/>
                <w:vertAlign w:val="baseline"/>
                <w:lang w:val="en-US" w:eastAsia="zh-CN" w:bidi="ar"/>
              </w:rPr>
            </w:pPr>
            <w:r>
              <w:rPr>
                <w:rFonts w:hint="eastAsia" w:ascii="微软雅黑" w:hAnsi="微软雅黑" w:eastAsia="微软雅黑" w:cs="微软雅黑"/>
                <w:b w:val="0"/>
                <w:bCs w:val="0"/>
                <w:color w:val="000000"/>
                <w:kern w:val="0"/>
                <w:sz w:val="20"/>
                <w:szCs w:val="20"/>
                <w:vertAlign w:val="baseline"/>
                <w:lang w:val="en-US" w:eastAsia="zh-CN" w:bidi="ar"/>
              </w:rPr>
              <w:t>10</w:t>
            </w:r>
          </w:p>
        </w:tc>
        <w:tc>
          <w:tcPr>
            <w:tcW w:w="1246" w:type="dxa"/>
            <w:vAlign w:val="center"/>
          </w:tcPr>
          <w:p w14:paraId="1F1893EE">
            <w:pPr>
              <w:keepNext w:val="0"/>
              <w:keepLines w:val="0"/>
              <w:widowControl/>
              <w:suppressLineNumbers w:val="0"/>
              <w:jc w:val="center"/>
              <w:rPr>
                <w:rFonts w:hint="eastAsia" w:ascii="微软雅黑" w:hAnsi="微软雅黑" w:eastAsia="微软雅黑" w:cs="微软雅黑"/>
                <w:b w:val="0"/>
                <w:bCs w:val="0"/>
                <w:color w:val="000000"/>
                <w:kern w:val="0"/>
                <w:sz w:val="20"/>
                <w:szCs w:val="20"/>
                <w:vertAlign w:val="baseline"/>
                <w:lang w:val="en-US" w:eastAsia="zh-CN" w:bidi="ar"/>
              </w:rPr>
            </w:pPr>
          </w:p>
        </w:tc>
      </w:tr>
      <w:tr w14:paraId="469C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508DC546">
            <w:pPr>
              <w:keepNext w:val="0"/>
              <w:keepLines w:val="0"/>
              <w:widowControl/>
              <w:suppressLineNumbers w:val="0"/>
              <w:jc w:val="center"/>
              <w:rPr>
                <w:rFonts w:hint="default" w:ascii="微软雅黑" w:hAnsi="微软雅黑" w:eastAsia="微软雅黑" w:cs="微软雅黑"/>
                <w:b w:val="0"/>
                <w:bCs w:val="0"/>
                <w:color w:val="000000"/>
                <w:kern w:val="0"/>
                <w:sz w:val="20"/>
                <w:szCs w:val="20"/>
                <w:vertAlign w:val="baseline"/>
                <w:lang w:val="en-US" w:eastAsia="zh-CN" w:bidi="ar"/>
              </w:rPr>
            </w:pPr>
            <w:r>
              <w:rPr>
                <w:rFonts w:hint="eastAsia" w:asciiTheme="majorEastAsia" w:hAnsiTheme="majorEastAsia" w:eastAsiaTheme="majorEastAsia" w:cstheme="majorEastAsia"/>
                <w:b w:val="0"/>
                <w:bCs w:val="0"/>
                <w:sz w:val="24"/>
                <w:szCs w:val="24"/>
                <w:lang w:val="en-US" w:eastAsia="zh-CN"/>
              </w:rPr>
              <w:t>蛇形钻圈1</w:t>
            </w:r>
          </w:p>
        </w:tc>
        <w:tc>
          <w:tcPr>
            <w:tcW w:w="4170" w:type="dxa"/>
            <w:vAlign w:val="center"/>
          </w:tcPr>
          <w:p w14:paraId="4C82D725">
            <w:pPr>
              <w:keepNext w:val="0"/>
              <w:keepLines w:val="0"/>
              <w:widowControl/>
              <w:suppressLineNumbers w:val="0"/>
              <w:jc w:val="both"/>
              <w:rPr>
                <w:rFonts w:hint="default"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飞行器通过圆环1</w:t>
            </w:r>
          </w:p>
        </w:tc>
        <w:tc>
          <w:tcPr>
            <w:tcW w:w="1350" w:type="dxa"/>
            <w:vAlign w:val="center"/>
          </w:tcPr>
          <w:p w14:paraId="2DF1EB85">
            <w:pPr>
              <w:keepNext w:val="0"/>
              <w:keepLines w:val="0"/>
              <w:widowControl/>
              <w:suppressLineNumbers w:val="0"/>
              <w:jc w:val="center"/>
              <w:rPr>
                <w:rFonts w:hint="default" w:ascii="微软雅黑" w:hAnsi="微软雅黑" w:eastAsia="微软雅黑" w:cs="微软雅黑"/>
                <w:b w:val="0"/>
                <w:bCs w:val="0"/>
                <w:color w:val="000000"/>
                <w:kern w:val="0"/>
                <w:sz w:val="20"/>
                <w:szCs w:val="20"/>
                <w:vertAlign w:val="baseline"/>
                <w:lang w:val="en-US" w:eastAsia="zh-CN" w:bidi="ar"/>
              </w:rPr>
            </w:pPr>
            <w:r>
              <w:rPr>
                <w:rFonts w:hint="eastAsia" w:ascii="微软雅黑" w:hAnsi="微软雅黑" w:eastAsia="微软雅黑" w:cs="微软雅黑"/>
                <w:b w:val="0"/>
                <w:bCs w:val="0"/>
                <w:color w:val="000000"/>
                <w:kern w:val="0"/>
                <w:sz w:val="20"/>
                <w:szCs w:val="20"/>
                <w:vertAlign w:val="baseline"/>
                <w:lang w:val="en-US" w:eastAsia="zh-CN" w:bidi="ar"/>
              </w:rPr>
              <w:t>10</w:t>
            </w:r>
          </w:p>
        </w:tc>
        <w:tc>
          <w:tcPr>
            <w:tcW w:w="1246" w:type="dxa"/>
            <w:vAlign w:val="center"/>
          </w:tcPr>
          <w:p w14:paraId="03090B47">
            <w:pPr>
              <w:keepNext w:val="0"/>
              <w:keepLines w:val="0"/>
              <w:widowControl/>
              <w:suppressLineNumbers w:val="0"/>
              <w:jc w:val="center"/>
              <w:rPr>
                <w:rFonts w:hint="eastAsia" w:ascii="微软雅黑" w:hAnsi="微软雅黑" w:eastAsia="微软雅黑" w:cs="微软雅黑"/>
                <w:b w:val="0"/>
                <w:bCs w:val="0"/>
                <w:color w:val="000000"/>
                <w:kern w:val="0"/>
                <w:sz w:val="20"/>
                <w:szCs w:val="20"/>
                <w:vertAlign w:val="baseline"/>
                <w:lang w:val="en-US" w:eastAsia="zh-CN" w:bidi="ar"/>
              </w:rPr>
            </w:pPr>
          </w:p>
        </w:tc>
      </w:tr>
      <w:tr w14:paraId="51B6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65262EA4">
            <w:pPr>
              <w:keepNext w:val="0"/>
              <w:keepLines w:val="0"/>
              <w:widowControl/>
              <w:suppressLineNumbers w:val="0"/>
              <w:jc w:val="center"/>
              <w:rPr>
                <w:rFonts w:hint="eastAsia" w:ascii="微软雅黑" w:hAnsi="微软雅黑" w:eastAsia="微软雅黑" w:cs="微软雅黑"/>
                <w:b w:val="0"/>
                <w:bCs w:val="0"/>
                <w:color w:val="000000"/>
                <w:kern w:val="0"/>
                <w:sz w:val="20"/>
                <w:szCs w:val="20"/>
                <w:vertAlign w:val="baseline"/>
                <w:lang w:val="en-US" w:eastAsia="zh-CN" w:bidi="ar"/>
              </w:rPr>
            </w:pPr>
            <w:r>
              <w:rPr>
                <w:rFonts w:hint="eastAsia" w:asciiTheme="majorEastAsia" w:hAnsiTheme="majorEastAsia" w:eastAsiaTheme="majorEastAsia" w:cstheme="majorEastAsia"/>
                <w:b w:val="0"/>
                <w:bCs w:val="0"/>
                <w:sz w:val="24"/>
                <w:szCs w:val="24"/>
                <w:lang w:val="en-US" w:eastAsia="zh-CN"/>
              </w:rPr>
              <w:t>蛇形钻圈2</w:t>
            </w:r>
          </w:p>
        </w:tc>
        <w:tc>
          <w:tcPr>
            <w:tcW w:w="4170" w:type="dxa"/>
            <w:vAlign w:val="center"/>
          </w:tcPr>
          <w:p w14:paraId="1616B323">
            <w:pPr>
              <w:keepNext w:val="0"/>
              <w:keepLines w:val="0"/>
              <w:widowControl/>
              <w:suppressLineNumbers w:val="0"/>
              <w:jc w:val="both"/>
              <w:rPr>
                <w:rFonts w:hint="default"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飞行器通过圆环2</w:t>
            </w:r>
          </w:p>
        </w:tc>
        <w:tc>
          <w:tcPr>
            <w:tcW w:w="1350" w:type="dxa"/>
            <w:vAlign w:val="center"/>
          </w:tcPr>
          <w:p w14:paraId="53B504E1">
            <w:pPr>
              <w:keepNext w:val="0"/>
              <w:keepLines w:val="0"/>
              <w:widowControl/>
              <w:suppressLineNumbers w:val="0"/>
              <w:jc w:val="center"/>
              <w:rPr>
                <w:rFonts w:hint="default" w:ascii="微软雅黑" w:hAnsi="微软雅黑" w:eastAsia="微软雅黑" w:cs="微软雅黑"/>
                <w:b w:val="0"/>
                <w:bCs w:val="0"/>
                <w:color w:val="000000"/>
                <w:kern w:val="0"/>
                <w:sz w:val="20"/>
                <w:szCs w:val="20"/>
                <w:vertAlign w:val="baseline"/>
                <w:lang w:val="en-US" w:eastAsia="zh-CN" w:bidi="ar"/>
              </w:rPr>
            </w:pPr>
            <w:r>
              <w:rPr>
                <w:rFonts w:hint="eastAsia" w:ascii="微软雅黑" w:hAnsi="微软雅黑" w:eastAsia="微软雅黑" w:cs="微软雅黑"/>
                <w:b w:val="0"/>
                <w:bCs w:val="0"/>
                <w:color w:val="000000"/>
                <w:kern w:val="0"/>
                <w:sz w:val="20"/>
                <w:szCs w:val="20"/>
                <w:vertAlign w:val="baseline"/>
                <w:lang w:val="en-US" w:eastAsia="zh-CN" w:bidi="ar"/>
              </w:rPr>
              <w:t>10</w:t>
            </w:r>
          </w:p>
        </w:tc>
        <w:tc>
          <w:tcPr>
            <w:tcW w:w="1246" w:type="dxa"/>
            <w:vAlign w:val="center"/>
          </w:tcPr>
          <w:p w14:paraId="3F62FD3D">
            <w:pPr>
              <w:keepNext w:val="0"/>
              <w:keepLines w:val="0"/>
              <w:widowControl/>
              <w:suppressLineNumbers w:val="0"/>
              <w:jc w:val="center"/>
              <w:rPr>
                <w:rFonts w:hint="eastAsia" w:ascii="微软雅黑" w:hAnsi="微软雅黑" w:eastAsia="微软雅黑" w:cs="微软雅黑"/>
                <w:b w:val="0"/>
                <w:bCs w:val="0"/>
                <w:color w:val="000000"/>
                <w:kern w:val="0"/>
                <w:sz w:val="20"/>
                <w:szCs w:val="20"/>
                <w:vertAlign w:val="baseline"/>
                <w:lang w:val="en-US" w:eastAsia="zh-CN" w:bidi="ar"/>
              </w:rPr>
            </w:pPr>
          </w:p>
        </w:tc>
      </w:tr>
      <w:tr w14:paraId="4F42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756" w:type="dxa"/>
            <w:vAlign w:val="center"/>
          </w:tcPr>
          <w:p w14:paraId="188C9CAA">
            <w:pPr>
              <w:keepNext w:val="0"/>
              <w:keepLines w:val="0"/>
              <w:widowControl/>
              <w:suppressLineNumbers w:val="0"/>
              <w:jc w:val="center"/>
              <w:rPr>
                <w:rFonts w:hint="eastAsia" w:ascii="微软雅黑" w:hAnsi="微软雅黑" w:eastAsia="微软雅黑" w:cs="微软雅黑"/>
                <w:b w:val="0"/>
                <w:bCs w:val="0"/>
                <w:color w:val="000000"/>
                <w:kern w:val="0"/>
                <w:sz w:val="20"/>
                <w:szCs w:val="20"/>
                <w:vertAlign w:val="baseline"/>
                <w:lang w:val="en-US" w:eastAsia="zh-CN" w:bidi="ar"/>
              </w:rPr>
            </w:pPr>
            <w:r>
              <w:rPr>
                <w:rFonts w:hint="eastAsia" w:asciiTheme="majorEastAsia" w:hAnsiTheme="majorEastAsia" w:eastAsiaTheme="majorEastAsia" w:cstheme="majorEastAsia"/>
                <w:b w:val="0"/>
                <w:bCs w:val="0"/>
                <w:sz w:val="24"/>
                <w:szCs w:val="24"/>
                <w:lang w:val="en-US" w:eastAsia="zh-CN"/>
              </w:rPr>
              <w:t>蛇形钻圈3</w:t>
            </w:r>
          </w:p>
        </w:tc>
        <w:tc>
          <w:tcPr>
            <w:tcW w:w="4170" w:type="dxa"/>
            <w:vAlign w:val="center"/>
          </w:tcPr>
          <w:p w14:paraId="404361C6">
            <w:pPr>
              <w:keepNext w:val="0"/>
              <w:keepLines w:val="0"/>
              <w:widowControl/>
              <w:suppressLineNumbers w:val="0"/>
              <w:jc w:val="both"/>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飞行器通过圆环3</w:t>
            </w:r>
          </w:p>
        </w:tc>
        <w:tc>
          <w:tcPr>
            <w:tcW w:w="1350" w:type="dxa"/>
            <w:vAlign w:val="center"/>
          </w:tcPr>
          <w:p w14:paraId="5E86146A">
            <w:pPr>
              <w:keepNext w:val="0"/>
              <w:keepLines w:val="0"/>
              <w:widowControl/>
              <w:suppressLineNumbers w:val="0"/>
              <w:jc w:val="center"/>
              <w:rPr>
                <w:rFonts w:hint="default" w:ascii="微软雅黑" w:hAnsi="微软雅黑" w:eastAsia="微软雅黑" w:cs="微软雅黑"/>
                <w:b w:val="0"/>
                <w:bCs w:val="0"/>
                <w:color w:val="000000"/>
                <w:kern w:val="0"/>
                <w:sz w:val="20"/>
                <w:szCs w:val="20"/>
                <w:vertAlign w:val="baseline"/>
                <w:lang w:val="en-US" w:eastAsia="zh-CN" w:bidi="ar"/>
              </w:rPr>
            </w:pPr>
            <w:r>
              <w:rPr>
                <w:rFonts w:hint="eastAsia" w:ascii="微软雅黑" w:hAnsi="微软雅黑" w:eastAsia="微软雅黑" w:cs="微软雅黑"/>
                <w:b w:val="0"/>
                <w:bCs w:val="0"/>
                <w:color w:val="000000"/>
                <w:kern w:val="0"/>
                <w:sz w:val="20"/>
                <w:szCs w:val="20"/>
                <w:vertAlign w:val="baseline"/>
                <w:lang w:val="en-US" w:eastAsia="zh-CN" w:bidi="ar"/>
              </w:rPr>
              <w:t>10</w:t>
            </w:r>
          </w:p>
        </w:tc>
        <w:tc>
          <w:tcPr>
            <w:tcW w:w="1246" w:type="dxa"/>
            <w:vAlign w:val="center"/>
          </w:tcPr>
          <w:p w14:paraId="75DD8974">
            <w:pPr>
              <w:keepNext w:val="0"/>
              <w:keepLines w:val="0"/>
              <w:widowControl/>
              <w:suppressLineNumbers w:val="0"/>
              <w:jc w:val="center"/>
              <w:rPr>
                <w:rFonts w:hint="eastAsia" w:ascii="微软雅黑" w:hAnsi="微软雅黑" w:eastAsia="微软雅黑" w:cs="微软雅黑"/>
                <w:b w:val="0"/>
                <w:bCs w:val="0"/>
                <w:color w:val="000000"/>
                <w:kern w:val="0"/>
                <w:sz w:val="20"/>
                <w:szCs w:val="20"/>
                <w:vertAlign w:val="baseline"/>
                <w:lang w:val="en-US" w:eastAsia="zh-CN" w:bidi="ar"/>
              </w:rPr>
            </w:pPr>
          </w:p>
        </w:tc>
      </w:tr>
      <w:tr w14:paraId="1D4B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35E183C5">
            <w:pPr>
              <w:keepNext w:val="0"/>
              <w:keepLines w:val="0"/>
              <w:widowControl/>
              <w:suppressLineNumbers w:val="0"/>
              <w:jc w:val="center"/>
              <w:rPr>
                <w:rFonts w:hint="eastAsia" w:ascii="微软雅黑" w:hAnsi="微软雅黑" w:eastAsia="微软雅黑" w:cs="微软雅黑"/>
                <w:b w:val="0"/>
                <w:bCs w:val="0"/>
                <w:color w:val="000000"/>
                <w:kern w:val="0"/>
                <w:sz w:val="20"/>
                <w:szCs w:val="20"/>
                <w:vertAlign w:val="baseline"/>
                <w:lang w:val="en-US" w:eastAsia="zh-CN" w:bidi="ar"/>
              </w:rPr>
            </w:pPr>
            <w:r>
              <w:rPr>
                <w:rFonts w:hint="eastAsia" w:asciiTheme="majorEastAsia" w:hAnsiTheme="majorEastAsia" w:eastAsiaTheme="majorEastAsia" w:cstheme="majorEastAsia"/>
                <w:b w:val="0"/>
                <w:bCs w:val="0"/>
                <w:sz w:val="24"/>
                <w:szCs w:val="24"/>
                <w:lang w:val="en-US" w:eastAsia="zh-CN"/>
              </w:rPr>
              <w:t>降落</w:t>
            </w:r>
          </w:p>
        </w:tc>
        <w:tc>
          <w:tcPr>
            <w:tcW w:w="4170" w:type="dxa"/>
            <w:vAlign w:val="center"/>
          </w:tcPr>
          <w:p w14:paraId="1A58CEBD">
            <w:pPr>
              <w:keepNext w:val="0"/>
              <w:keepLines w:val="0"/>
              <w:widowControl/>
              <w:suppressLineNumbers w:val="0"/>
              <w:jc w:val="both"/>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飞行机器人部分正投影在基地内</w:t>
            </w:r>
          </w:p>
        </w:tc>
        <w:tc>
          <w:tcPr>
            <w:tcW w:w="1350" w:type="dxa"/>
            <w:vAlign w:val="center"/>
          </w:tcPr>
          <w:p w14:paraId="616B2C9E">
            <w:pPr>
              <w:keepNext w:val="0"/>
              <w:keepLines w:val="0"/>
              <w:widowControl/>
              <w:suppressLineNumbers w:val="0"/>
              <w:jc w:val="center"/>
              <w:rPr>
                <w:rFonts w:hint="default" w:ascii="微软雅黑" w:hAnsi="微软雅黑" w:eastAsia="微软雅黑" w:cs="微软雅黑"/>
                <w:b w:val="0"/>
                <w:bCs w:val="0"/>
                <w:color w:val="000000"/>
                <w:kern w:val="0"/>
                <w:sz w:val="20"/>
                <w:szCs w:val="20"/>
                <w:vertAlign w:val="baseline"/>
                <w:lang w:val="en-US" w:eastAsia="zh-CN" w:bidi="ar"/>
              </w:rPr>
            </w:pPr>
            <w:r>
              <w:rPr>
                <w:rFonts w:hint="eastAsia" w:ascii="微软雅黑" w:hAnsi="微软雅黑" w:eastAsia="微软雅黑" w:cs="微软雅黑"/>
                <w:b w:val="0"/>
                <w:bCs w:val="0"/>
                <w:color w:val="000000"/>
                <w:kern w:val="0"/>
                <w:sz w:val="20"/>
                <w:szCs w:val="20"/>
                <w:vertAlign w:val="baseline"/>
                <w:lang w:val="en-US" w:eastAsia="zh-CN" w:bidi="ar"/>
              </w:rPr>
              <w:t>40</w:t>
            </w:r>
          </w:p>
        </w:tc>
        <w:tc>
          <w:tcPr>
            <w:tcW w:w="1246" w:type="dxa"/>
            <w:vAlign w:val="center"/>
          </w:tcPr>
          <w:p w14:paraId="6E076F4E">
            <w:pPr>
              <w:keepNext w:val="0"/>
              <w:keepLines w:val="0"/>
              <w:widowControl/>
              <w:suppressLineNumbers w:val="0"/>
              <w:jc w:val="center"/>
              <w:rPr>
                <w:rFonts w:hint="eastAsia" w:ascii="微软雅黑" w:hAnsi="微软雅黑" w:eastAsia="微软雅黑" w:cs="微软雅黑"/>
                <w:b w:val="0"/>
                <w:bCs w:val="0"/>
                <w:color w:val="000000"/>
                <w:kern w:val="0"/>
                <w:sz w:val="20"/>
                <w:szCs w:val="20"/>
                <w:vertAlign w:val="baseline"/>
                <w:lang w:val="en-US" w:eastAsia="zh-CN" w:bidi="ar"/>
              </w:rPr>
            </w:pPr>
          </w:p>
        </w:tc>
      </w:tr>
      <w:tr w14:paraId="2A00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29E343CB">
            <w:pPr>
              <w:keepNext w:val="0"/>
              <w:keepLines w:val="0"/>
              <w:widowControl/>
              <w:suppressLineNumbers w:val="0"/>
              <w:jc w:val="center"/>
              <w:rPr>
                <w:rFonts w:hint="eastAsia" w:ascii="微软雅黑" w:hAnsi="微软雅黑" w:eastAsia="微软雅黑" w:cs="微软雅黑"/>
                <w:b w:val="0"/>
                <w:bCs w:val="0"/>
                <w:color w:val="000000"/>
                <w:kern w:val="0"/>
                <w:sz w:val="20"/>
                <w:szCs w:val="20"/>
                <w:vertAlign w:val="baseline"/>
                <w:lang w:val="en-US" w:eastAsia="zh-CN" w:bidi="ar"/>
              </w:rPr>
            </w:pPr>
            <w:r>
              <w:rPr>
                <w:rFonts w:hint="eastAsia" w:asciiTheme="majorEastAsia" w:hAnsiTheme="majorEastAsia" w:eastAsiaTheme="majorEastAsia" w:cstheme="majorEastAsia"/>
                <w:b w:val="0"/>
                <w:bCs w:val="0"/>
                <w:sz w:val="24"/>
                <w:szCs w:val="24"/>
                <w:lang w:val="en-US" w:eastAsia="zh-CN"/>
              </w:rPr>
              <w:t>流畅奖励</w:t>
            </w:r>
          </w:p>
        </w:tc>
        <w:tc>
          <w:tcPr>
            <w:tcW w:w="4170" w:type="dxa"/>
            <w:vAlign w:val="center"/>
          </w:tcPr>
          <w:p w14:paraId="0DF379A2">
            <w:pPr>
              <w:keepNext w:val="0"/>
              <w:keepLines w:val="0"/>
              <w:widowControl/>
              <w:suppressLineNumbers w:val="0"/>
              <w:jc w:val="both"/>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0-（重试次数）*10，且大等于0</w:t>
            </w:r>
          </w:p>
        </w:tc>
        <w:tc>
          <w:tcPr>
            <w:tcW w:w="1350" w:type="dxa"/>
            <w:vAlign w:val="center"/>
          </w:tcPr>
          <w:p w14:paraId="7175791D">
            <w:pPr>
              <w:keepNext w:val="0"/>
              <w:keepLines w:val="0"/>
              <w:widowControl/>
              <w:suppressLineNumbers w:val="0"/>
              <w:jc w:val="center"/>
              <w:rPr>
                <w:rFonts w:hint="default" w:ascii="微软雅黑" w:hAnsi="微软雅黑" w:eastAsia="微软雅黑" w:cs="微软雅黑"/>
                <w:b w:val="0"/>
                <w:bCs w:val="0"/>
                <w:color w:val="000000"/>
                <w:kern w:val="0"/>
                <w:sz w:val="20"/>
                <w:szCs w:val="20"/>
                <w:vertAlign w:val="baseline"/>
                <w:lang w:val="en-US" w:eastAsia="zh-CN" w:bidi="ar"/>
              </w:rPr>
            </w:pPr>
            <w:r>
              <w:rPr>
                <w:rFonts w:hint="eastAsia" w:ascii="微软雅黑" w:hAnsi="微软雅黑" w:eastAsia="微软雅黑" w:cs="微软雅黑"/>
                <w:b w:val="0"/>
                <w:bCs w:val="0"/>
                <w:color w:val="000000"/>
                <w:kern w:val="0"/>
                <w:sz w:val="20"/>
                <w:szCs w:val="20"/>
                <w:vertAlign w:val="baseline"/>
                <w:lang w:val="en-US" w:eastAsia="zh-CN" w:bidi="ar"/>
              </w:rPr>
              <w:t>40</w:t>
            </w:r>
          </w:p>
        </w:tc>
        <w:tc>
          <w:tcPr>
            <w:tcW w:w="1246" w:type="dxa"/>
            <w:vAlign w:val="center"/>
          </w:tcPr>
          <w:p w14:paraId="6B24BE6D">
            <w:pPr>
              <w:keepNext w:val="0"/>
              <w:keepLines w:val="0"/>
              <w:widowControl/>
              <w:suppressLineNumbers w:val="0"/>
              <w:jc w:val="center"/>
              <w:rPr>
                <w:rFonts w:hint="eastAsia" w:ascii="微软雅黑" w:hAnsi="微软雅黑" w:eastAsia="微软雅黑" w:cs="微软雅黑"/>
                <w:b w:val="0"/>
                <w:bCs w:val="0"/>
                <w:color w:val="000000"/>
                <w:kern w:val="0"/>
                <w:sz w:val="20"/>
                <w:szCs w:val="20"/>
                <w:vertAlign w:val="baseline"/>
                <w:lang w:val="en-US" w:eastAsia="zh-CN" w:bidi="ar"/>
              </w:rPr>
            </w:pPr>
          </w:p>
        </w:tc>
      </w:tr>
      <w:tr w14:paraId="0D86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5458B0DD">
            <w:pPr>
              <w:keepNext w:val="0"/>
              <w:keepLines w:val="0"/>
              <w:widowControl/>
              <w:suppressLineNumbers w:val="0"/>
              <w:jc w:val="center"/>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总分</w:t>
            </w:r>
          </w:p>
        </w:tc>
        <w:tc>
          <w:tcPr>
            <w:tcW w:w="6766" w:type="dxa"/>
            <w:gridSpan w:val="3"/>
            <w:vAlign w:val="center"/>
          </w:tcPr>
          <w:p w14:paraId="66ACCA81">
            <w:pPr>
              <w:keepNext w:val="0"/>
              <w:keepLines w:val="0"/>
              <w:widowControl/>
              <w:suppressLineNumbers w:val="0"/>
              <w:jc w:val="center"/>
              <w:rPr>
                <w:rFonts w:hint="eastAsia" w:ascii="微软雅黑" w:hAnsi="微软雅黑" w:eastAsia="微软雅黑" w:cs="微软雅黑"/>
                <w:b w:val="0"/>
                <w:bCs w:val="0"/>
                <w:color w:val="000000"/>
                <w:kern w:val="0"/>
                <w:sz w:val="20"/>
                <w:szCs w:val="20"/>
                <w:vertAlign w:val="baseline"/>
                <w:lang w:val="en-US" w:eastAsia="zh-CN" w:bidi="ar"/>
              </w:rPr>
            </w:pPr>
          </w:p>
        </w:tc>
      </w:tr>
      <w:tr w14:paraId="48FA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14:paraId="2F491679">
            <w:pPr>
              <w:keepNext w:val="0"/>
              <w:keepLines w:val="0"/>
              <w:widowControl/>
              <w:suppressLineNumbers w:val="0"/>
              <w:jc w:val="center"/>
              <w:rPr>
                <w:rFonts w:hint="eastAsia" w:ascii="微软雅黑" w:hAnsi="微软雅黑" w:eastAsia="微软雅黑" w:cs="微软雅黑"/>
                <w:b w:val="0"/>
                <w:bCs w:val="0"/>
                <w:color w:val="000000"/>
                <w:kern w:val="0"/>
                <w:sz w:val="20"/>
                <w:szCs w:val="20"/>
                <w:vertAlign w:val="baseline"/>
                <w:lang w:val="en-US" w:eastAsia="zh-CN" w:bidi="ar"/>
              </w:rPr>
            </w:pPr>
            <w:r>
              <w:rPr>
                <w:rFonts w:hint="eastAsia" w:asciiTheme="majorEastAsia" w:hAnsiTheme="majorEastAsia" w:eastAsiaTheme="majorEastAsia" w:cstheme="majorEastAsia"/>
                <w:b w:val="0"/>
                <w:bCs w:val="0"/>
                <w:sz w:val="24"/>
                <w:szCs w:val="24"/>
                <w:lang w:val="en-US" w:eastAsia="zh-CN"/>
              </w:rPr>
              <w:t>单轮用时</w:t>
            </w:r>
          </w:p>
        </w:tc>
        <w:tc>
          <w:tcPr>
            <w:tcW w:w="6766" w:type="dxa"/>
            <w:gridSpan w:val="3"/>
            <w:vAlign w:val="center"/>
          </w:tcPr>
          <w:p w14:paraId="4FB2AE40">
            <w:pPr>
              <w:keepNext w:val="0"/>
              <w:keepLines w:val="0"/>
              <w:widowControl/>
              <w:suppressLineNumbers w:val="0"/>
              <w:jc w:val="center"/>
              <w:rPr>
                <w:rFonts w:hint="eastAsia" w:ascii="微软雅黑" w:hAnsi="微软雅黑" w:eastAsia="微软雅黑" w:cs="微软雅黑"/>
                <w:b w:val="0"/>
                <w:bCs w:val="0"/>
                <w:color w:val="000000"/>
                <w:kern w:val="0"/>
                <w:sz w:val="20"/>
                <w:szCs w:val="20"/>
                <w:vertAlign w:val="baseline"/>
                <w:lang w:val="en-US" w:eastAsia="zh-CN" w:bidi="ar"/>
              </w:rPr>
            </w:pPr>
          </w:p>
        </w:tc>
      </w:tr>
    </w:tbl>
    <w:p w14:paraId="0E75F1E6">
      <w:pPr>
        <w:keepNext w:val="0"/>
        <w:keepLines w:val="0"/>
        <w:widowControl/>
        <w:suppressLineNumbers w:val="0"/>
        <w:jc w:val="left"/>
        <w:rPr>
          <w:rFonts w:hint="eastAsia" w:ascii="微软雅黑" w:hAnsi="微软雅黑" w:eastAsia="微软雅黑" w:cs="微软雅黑"/>
          <w:color w:val="000000"/>
          <w:kern w:val="0"/>
          <w:sz w:val="20"/>
          <w:szCs w:val="20"/>
          <w:lang w:val="en-US" w:eastAsia="zh-CN" w:bidi="ar"/>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0BC2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top"/>
          </w:tcPr>
          <w:p w14:paraId="65BD23D9">
            <w:pPr>
              <w:keepNext w:val="0"/>
              <w:keepLines w:val="0"/>
              <w:widowControl/>
              <w:suppressLineNumbers w:val="0"/>
              <w:jc w:val="center"/>
              <w:rPr>
                <w:rFonts w:hint="eastAsia" w:ascii="微软雅黑" w:hAnsi="微软雅黑" w:eastAsia="微软雅黑" w:cs="微软雅黑"/>
                <w:color w:val="000000"/>
                <w:kern w:val="0"/>
                <w:sz w:val="24"/>
                <w:szCs w:val="24"/>
                <w:vertAlign w:val="baseline"/>
                <w:lang w:val="en-US" w:eastAsia="zh-CN" w:bidi="ar"/>
              </w:rPr>
            </w:pPr>
            <w:r>
              <w:rPr>
                <w:rFonts w:hint="eastAsia" w:ascii="微软雅黑" w:hAnsi="微软雅黑" w:eastAsia="微软雅黑" w:cs="微软雅黑"/>
                <w:color w:val="000000"/>
                <w:kern w:val="0"/>
                <w:sz w:val="24"/>
                <w:szCs w:val="24"/>
                <w:vertAlign w:val="baseline"/>
                <w:lang w:val="en-US" w:eastAsia="zh-CN" w:bidi="ar"/>
              </w:rPr>
              <w:t>得分确认</w:t>
            </w:r>
          </w:p>
        </w:tc>
      </w:tr>
      <w:tr w14:paraId="4FB2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4D6A7602">
            <w:pPr>
              <w:keepNext w:val="0"/>
              <w:keepLines w:val="0"/>
              <w:widowControl/>
              <w:suppressLineNumbers w:val="0"/>
              <w:jc w:val="both"/>
              <w:rPr>
                <w:rFonts w:hint="eastAsia" w:ascii="微软雅黑" w:hAnsi="微软雅黑" w:eastAsia="微软雅黑" w:cs="微软雅黑"/>
                <w:color w:val="000000"/>
                <w:kern w:val="0"/>
                <w:sz w:val="24"/>
                <w:szCs w:val="24"/>
                <w:vertAlign w:val="baseline"/>
                <w:lang w:val="en-US" w:eastAsia="zh-CN" w:bidi="ar"/>
              </w:rPr>
            </w:pPr>
            <w:r>
              <w:rPr>
                <w:rFonts w:hint="eastAsia" w:ascii="微软雅黑" w:hAnsi="微软雅黑" w:eastAsia="微软雅黑" w:cs="微软雅黑"/>
                <w:color w:val="000000"/>
                <w:kern w:val="0"/>
                <w:sz w:val="24"/>
                <w:szCs w:val="24"/>
                <w:vertAlign w:val="baseline"/>
                <w:lang w:val="en-US" w:eastAsia="zh-CN" w:bidi="ar"/>
              </w:rPr>
              <w:t>参赛队员</w:t>
            </w:r>
          </w:p>
        </w:tc>
        <w:tc>
          <w:tcPr>
            <w:tcW w:w="2130" w:type="dxa"/>
            <w:vAlign w:val="top"/>
          </w:tcPr>
          <w:p w14:paraId="51F9787F">
            <w:pPr>
              <w:keepNext w:val="0"/>
              <w:keepLines w:val="0"/>
              <w:widowControl/>
              <w:suppressLineNumbers w:val="0"/>
              <w:jc w:val="both"/>
              <w:rPr>
                <w:rFonts w:hint="eastAsia" w:ascii="微软雅黑" w:hAnsi="微软雅黑" w:eastAsia="微软雅黑" w:cs="微软雅黑"/>
                <w:color w:val="000000"/>
                <w:kern w:val="0"/>
                <w:sz w:val="24"/>
                <w:szCs w:val="24"/>
                <w:vertAlign w:val="baseline"/>
                <w:lang w:val="en-US" w:eastAsia="zh-CN" w:bidi="ar"/>
              </w:rPr>
            </w:pPr>
          </w:p>
        </w:tc>
        <w:tc>
          <w:tcPr>
            <w:tcW w:w="2131" w:type="dxa"/>
            <w:vAlign w:val="top"/>
          </w:tcPr>
          <w:p w14:paraId="4498823B">
            <w:pPr>
              <w:keepNext w:val="0"/>
              <w:keepLines w:val="0"/>
              <w:widowControl/>
              <w:suppressLineNumbers w:val="0"/>
              <w:jc w:val="both"/>
              <w:rPr>
                <w:rFonts w:hint="eastAsia" w:ascii="微软雅黑" w:hAnsi="微软雅黑" w:eastAsia="微软雅黑" w:cs="微软雅黑"/>
                <w:color w:val="000000"/>
                <w:kern w:val="0"/>
                <w:sz w:val="24"/>
                <w:szCs w:val="24"/>
                <w:vertAlign w:val="baseline"/>
                <w:lang w:val="en-US" w:eastAsia="zh-CN" w:bidi="ar"/>
              </w:rPr>
            </w:pPr>
            <w:r>
              <w:rPr>
                <w:rFonts w:hint="eastAsia" w:ascii="微软雅黑" w:hAnsi="微软雅黑" w:eastAsia="微软雅黑" w:cs="微软雅黑"/>
                <w:color w:val="000000"/>
                <w:kern w:val="0"/>
                <w:sz w:val="24"/>
                <w:szCs w:val="24"/>
                <w:vertAlign w:val="baseline"/>
                <w:lang w:val="en-US" w:eastAsia="zh-CN" w:bidi="ar"/>
              </w:rPr>
              <w:t>裁判员</w:t>
            </w:r>
          </w:p>
        </w:tc>
        <w:tc>
          <w:tcPr>
            <w:tcW w:w="2131" w:type="dxa"/>
            <w:vAlign w:val="top"/>
          </w:tcPr>
          <w:p w14:paraId="347BD928">
            <w:pPr>
              <w:keepNext w:val="0"/>
              <w:keepLines w:val="0"/>
              <w:widowControl/>
              <w:suppressLineNumbers w:val="0"/>
              <w:jc w:val="center"/>
              <w:rPr>
                <w:rFonts w:hint="eastAsia" w:ascii="微软雅黑" w:hAnsi="微软雅黑" w:eastAsia="微软雅黑" w:cs="微软雅黑"/>
                <w:color w:val="000000"/>
                <w:kern w:val="0"/>
                <w:sz w:val="24"/>
                <w:szCs w:val="24"/>
                <w:vertAlign w:val="baseline"/>
                <w:lang w:val="en-US" w:eastAsia="zh-CN" w:bidi="ar"/>
              </w:rPr>
            </w:pPr>
          </w:p>
        </w:tc>
      </w:tr>
      <w:tr w14:paraId="4FBB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2CFD67E4">
            <w:pPr>
              <w:keepNext w:val="0"/>
              <w:keepLines w:val="0"/>
              <w:widowControl/>
              <w:suppressLineNumbers w:val="0"/>
              <w:jc w:val="both"/>
              <w:rPr>
                <w:rFonts w:hint="eastAsia" w:ascii="微软雅黑" w:hAnsi="微软雅黑" w:eastAsia="微软雅黑" w:cs="微软雅黑"/>
                <w:color w:val="000000"/>
                <w:kern w:val="0"/>
                <w:sz w:val="24"/>
                <w:szCs w:val="24"/>
                <w:vertAlign w:val="baseline"/>
                <w:lang w:val="en-US" w:eastAsia="zh-CN" w:bidi="ar"/>
              </w:rPr>
            </w:pPr>
            <w:r>
              <w:rPr>
                <w:rFonts w:hint="eastAsia" w:ascii="微软雅黑" w:hAnsi="微软雅黑" w:eastAsia="微软雅黑" w:cs="微软雅黑"/>
                <w:color w:val="000000"/>
                <w:kern w:val="0"/>
                <w:sz w:val="24"/>
                <w:szCs w:val="24"/>
                <w:vertAlign w:val="baseline"/>
                <w:lang w:val="en-US" w:eastAsia="zh-CN" w:bidi="ar"/>
              </w:rPr>
              <w:t>问题及备注</w:t>
            </w:r>
          </w:p>
        </w:tc>
        <w:tc>
          <w:tcPr>
            <w:tcW w:w="2130" w:type="dxa"/>
            <w:vAlign w:val="top"/>
          </w:tcPr>
          <w:p w14:paraId="120423D3">
            <w:pPr>
              <w:keepNext w:val="0"/>
              <w:keepLines w:val="0"/>
              <w:widowControl/>
              <w:suppressLineNumbers w:val="0"/>
              <w:jc w:val="both"/>
              <w:rPr>
                <w:rFonts w:hint="eastAsia" w:ascii="微软雅黑" w:hAnsi="微软雅黑" w:eastAsia="微软雅黑" w:cs="微软雅黑"/>
                <w:color w:val="000000"/>
                <w:kern w:val="0"/>
                <w:sz w:val="24"/>
                <w:szCs w:val="24"/>
                <w:vertAlign w:val="baseline"/>
                <w:lang w:val="en-US" w:eastAsia="zh-CN" w:bidi="ar"/>
              </w:rPr>
            </w:pPr>
          </w:p>
        </w:tc>
        <w:tc>
          <w:tcPr>
            <w:tcW w:w="2131" w:type="dxa"/>
            <w:vAlign w:val="top"/>
          </w:tcPr>
          <w:p w14:paraId="29AB2BF2">
            <w:pPr>
              <w:keepNext w:val="0"/>
              <w:keepLines w:val="0"/>
              <w:widowControl/>
              <w:suppressLineNumbers w:val="0"/>
              <w:jc w:val="both"/>
              <w:rPr>
                <w:rFonts w:hint="eastAsia" w:ascii="微软雅黑" w:hAnsi="微软雅黑" w:eastAsia="微软雅黑" w:cs="微软雅黑"/>
                <w:color w:val="000000"/>
                <w:kern w:val="0"/>
                <w:sz w:val="24"/>
                <w:szCs w:val="24"/>
                <w:vertAlign w:val="baseline"/>
                <w:lang w:val="en-US" w:eastAsia="zh-CN" w:bidi="ar"/>
              </w:rPr>
            </w:pPr>
          </w:p>
        </w:tc>
        <w:tc>
          <w:tcPr>
            <w:tcW w:w="2131" w:type="dxa"/>
            <w:vAlign w:val="top"/>
          </w:tcPr>
          <w:p w14:paraId="691CC6D3">
            <w:pPr>
              <w:keepNext w:val="0"/>
              <w:keepLines w:val="0"/>
              <w:widowControl/>
              <w:suppressLineNumbers w:val="0"/>
              <w:jc w:val="center"/>
              <w:rPr>
                <w:rFonts w:hint="eastAsia" w:ascii="微软雅黑" w:hAnsi="微软雅黑" w:eastAsia="微软雅黑" w:cs="微软雅黑"/>
                <w:color w:val="000000"/>
                <w:kern w:val="0"/>
                <w:sz w:val="24"/>
                <w:szCs w:val="24"/>
                <w:vertAlign w:val="baseline"/>
                <w:lang w:val="en-US" w:eastAsia="zh-CN" w:bidi="ar"/>
              </w:rPr>
            </w:pPr>
          </w:p>
        </w:tc>
      </w:tr>
      <w:tr w14:paraId="42BE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14:paraId="05E4FF19">
            <w:pPr>
              <w:keepNext w:val="0"/>
              <w:keepLines w:val="0"/>
              <w:widowControl/>
              <w:suppressLineNumbers w:val="0"/>
              <w:jc w:val="both"/>
              <w:rPr>
                <w:rFonts w:hint="eastAsia" w:ascii="微软雅黑" w:hAnsi="微软雅黑" w:eastAsia="微软雅黑" w:cs="微软雅黑"/>
                <w:color w:val="000000"/>
                <w:kern w:val="0"/>
                <w:sz w:val="24"/>
                <w:szCs w:val="24"/>
                <w:vertAlign w:val="baseline"/>
                <w:lang w:val="en-US" w:eastAsia="zh-CN" w:bidi="ar"/>
              </w:rPr>
            </w:pPr>
            <w:r>
              <w:rPr>
                <w:rFonts w:hint="eastAsia" w:ascii="微软雅黑" w:hAnsi="微软雅黑" w:eastAsia="微软雅黑" w:cs="微软雅黑"/>
                <w:color w:val="000000"/>
                <w:kern w:val="0"/>
                <w:sz w:val="24"/>
                <w:szCs w:val="24"/>
                <w:vertAlign w:val="baseline"/>
                <w:lang w:val="en-US" w:eastAsia="zh-CN" w:bidi="ar"/>
              </w:rPr>
              <w:t>裁判长</w:t>
            </w:r>
          </w:p>
        </w:tc>
        <w:tc>
          <w:tcPr>
            <w:tcW w:w="2130" w:type="dxa"/>
            <w:vAlign w:val="top"/>
          </w:tcPr>
          <w:p w14:paraId="45C53F5A">
            <w:pPr>
              <w:keepNext w:val="0"/>
              <w:keepLines w:val="0"/>
              <w:widowControl/>
              <w:suppressLineNumbers w:val="0"/>
              <w:jc w:val="both"/>
              <w:rPr>
                <w:rFonts w:hint="eastAsia" w:ascii="微软雅黑" w:hAnsi="微软雅黑" w:eastAsia="微软雅黑" w:cs="微软雅黑"/>
                <w:color w:val="000000"/>
                <w:kern w:val="0"/>
                <w:sz w:val="24"/>
                <w:szCs w:val="24"/>
                <w:vertAlign w:val="baseline"/>
                <w:lang w:val="en-US" w:eastAsia="zh-CN" w:bidi="ar"/>
              </w:rPr>
            </w:pPr>
          </w:p>
        </w:tc>
        <w:tc>
          <w:tcPr>
            <w:tcW w:w="2131" w:type="dxa"/>
            <w:vAlign w:val="top"/>
          </w:tcPr>
          <w:p w14:paraId="26C27452">
            <w:pPr>
              <w:keepNext w:val="0"/>
              <w:keepLines w:val="0"/>
              <w:widowControl/>
              <w:suppressLineNumbers w:val="0"/>
              <w:jc w:val="both"/>
              <w:rPr>
                <w:rFonts w:hint="eastAsia" w:ascii="微软雅黑" w:hAnsi="微软雅黑" w:eastAsia="微软雅黑" w:cs="微软雅黑"/>
                <w:color w:val="000000"/>
                <w:kern w:val="0"/>
                <w:sz w:val="24"/>
                <w:szCs w:val="24"/>
                <w:vertAlign w:val="baseline"/>
                <w:lang w:val="en-US" w:eastAsia="zh-CN" w:bidi="ar"/>
              </w:rPr>
            </w:pPr>
            <w:r>
              <w:rPr>
                <w:rFonts w:hint="eastAsia" w:ascii="微软雅黑" w:hAnsi="微软雅黑" w:eastAsia="微软雅黑" w:cs="微软雅黑"/>
                <w:color w:val="000000"/>
                <w:kern w:val="0"/>
                <w:sz w:val="24"/>
                <w:szCs w:val="24"/>
                <w:vertAlign w:val="baseline"/>
                <w:lang w:val="en-US" w:eastAsia="zh-CN" w:bidi="ar"/>
              </w:rPr>
              <w:t>录入</w:t>
            </w:r>
          </w:p>
        </w:tc>
        <w:tc>
          <w:tcPr>
            <w:tcW w:w="2131" w:type="dxa"/>
            <w:vAlign w:val="top"/>
          </w:tcPr>
          <w:p w14:paraId="3D2F6FA4">
            <w:pPr>
              <w:keepNext w:val="0"/>
              <w:keepLines w:val="0"/>
              <w:widowControl/>
              <w:suppressLineNumbers w:val="0"/>
              <w:jc w:val="center"/>
              <w:rPr>
                <w:rFonts w:hint="eastAsia" w:ascii="微软雅黑" w:hAnsi="微软雅黑" w:eastAsia="微软雅黑" w:cs="微软雅黑"/>
                <w:color w:val="000000"/>
                <w:kern w:val="0"/>
                <w:sz w:val="24"/>
                <w:szCs w:val="24"/>
                <w:vertAlign w:val="baseline"/>
                <w:lang w:val="en-US" w:eastAsia="zh-CN" w:bidi="ar"/>
              </w:rPr>
            </w:pPr>
          </w:p>
        </w:tc>
      </w:tr>
    </w:tbl>
    <w:p w14:paraId="5ECD3144">
      <w:pPr>
        <w:keepNext w:val="0"/>
        <w:keepLines w:val="0"/>
        <w:widowControl/>
        <w:suppressLineNumbers w:val="0"/>
        <w:jc w:val="left"/>
        <w:rPr>
          <w:rFonts w:hint="eastAsia" w:ascii="微软雅黑" w:hAnsi="微软雅黑" w:eastAsia="微软雅黑" w:cs="微软雅黑"/>
          <w:color w:val="000000"/>
          <w:kern w:val="0"/>
          <w:sz w:val="20"/>
          <w:szCs w:val="20"/>
          <w:lang w:val="en-US" w:eastAsia="zh-CN" w:bidi="ar"/>
        </w:rPr>
      </w:pPr>
    </w:p>
    <w:p w14:paraId="2F18D253">
      <w:pPr>
        <w:jc w:val="left"/>
        <w:rPr>
          <w:rFonts w:hint="default" w:ascii="宋体" w:hAnsi="宋体" w:eastAsia="宋体" w:cs="宋体"/>
          <w:color w:val="000000"/>
          <w:kern w:val="0"/>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3MzY3YjQ2NDY5MjY3ODc0ZDI5ZjZhNjMyZDFhZmIifQ=="/>
  </w:docVars>
  <w:rsids>
    <w:rsidRoot w:val="0D1651CE"/>
    <w:rsid w:val="0D1651CE"/>
    <w:rsid w:val="0E777381"/>
    <w:rsid w:val="169A3A63"/>
    <w:rsid w:val="195E16BF"/>
    <w:rsid w:val="1F1A0D1F"/>
    <w:rsid w:val="20542ED4"/>
    <w:rsid w:val="211663DC"/>
    <w:rsid w:val="2547318A"/>
    <w:rsid w:val="32D3412D"/>
    <w:rsid w:val="358B0CEF"/>
    <w:rsid w:val="36E83F1F"/>
    <w:rsid w:val="37160A8C"/>
    <w:rsid w:val="3E7C7910"/>
    <w:rsid w:val="3F6A7BC7"/>
    <w:rsid w:val="423B584A"/>
    <w:rsid w:val="43F263DD"/>
    <w:rsid w:val="45CF69D6"/>
    <w:rsid w:val="650B5081"/>
    <w:rsid w:val="6B5F7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3554</Words>
  <Characters>3885</Characters>
  <Lines>0</Lines>
  <Paragraphs>0</Paragraphs>
  <TotalTime>5</TotalTime>
  <ScaleCrop>false</ScaleCrop>
  <LinksUpToDate>false</LinksUpToDate>
  <CharactersWithSpaces>4068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2024-11-06T13:57:00Z</dcterms:created>
  <dc:creator>Administrator</dc:creator>
  <cp:lastModifiedBy>博佳任海龙</cp:lastModifiedBy>
  <dcterms:modified xsi:type="dcterms:W3CDTF">2025-10-30T05:04:03Z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3B559F2AEBE04E07A17453EA2D061006_13</vt:lpwstr>
  </property>
  <property fmtid="{D5CDD505-2E9C-101B-9397-08002B2CF9AE}" pid="4" name="KSOTemplateDocerSaveRecord">
    <vt:lpwstr>eyJoZGlkIjoiNGVlOGExNzJkODA5MWNlMGRlYThlZGVmZjZhYTNmYjAiLCJ1c2VySWQiOiI5Njg2OTQwOTEifQ==</vt:lpwstr>
  </property>
</Properties>
</file>